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shd w:val="clear" w:color="auto" w:fill="FFFFFF"/>
        <w:kinsoku/>
        <w:wordWrap/>
        <w:overflowPunct/>
        <w:topLinePunct w:val="0"/>
        <w:bidi w:val="0"/>
        <w:snapToGrid/>
        <w:spacing w:beforeAutospacing="0" w:afterAutospacing="0" w:line="560" w:lineRule="exact"/>
        <w:ind w:firstLine="420"/>
        <w:jc w:val="center"/>
        <w:rPr>
          <w:rFonts w:ascii="微软雅黑" w:hAnsi="微软雅黑" w:eastAsia="微软雅黑" w:cs="微软雅黑"/>
          <w:color w:val="auto"/>
          <w:sz w:val="36"/>
          <w:szCs w:val="36"/>
          <w:shd w:val="clear" w:color="auto" w:fill="FFFFFF"/>
        </w:rPr>
      </w:pPr>
      <w:r>
        <w:rPr>
          <w:rFonts w:hint="eastAsia" w:ascii="微软雅黑" w:hAnsi="微软雅黑" w:eastAsia="微软雅黑" w:cs="微软雅黑"/>
          <w:color w:val="auto"/>
          <w:sz w:val="44"/>
          <w:szCs w:val="44"/>
          <w:shd w:val="clear" w:color="auto" w:fill="FFFFFF"/>
        </w:rPr>
        <w:t>江西省南昌市红谷滩区凤凰洲体育公园项目</w:t>
      </w:r>
      <w:r>
        <w:rPr>
          <w:rFonts w:hint="eastAsia" w:ascii="微软雅黑" w:hAnsi="微软雅黑" w:eastAsia="微软雅黑" w:cs="微软雅黑"/>
          <w:color w:val="auto"/>
          <w:sz w:val="44"/>
          <w:szCs w:val="44"/>
          <w:shd w:val="clear" w:color="auto" w:fill="FFFFFF"/>
          <w:lang w:val="en-US" w:eastAsia="zh-CN"/>
        </w:rPr>
        <w:t>监理</w:t>
      </w:r>
      <w:r>
        <w:rPr>
          <w:rFonts w:hint="eastAsia" w:ascii="微软雅黑" w:hAnsi="微软雅黑" w:eastAsia="微软雅黑" w:cs="微软雅黑"/>
          <w:color w:val="auto"/>
          <w:sz w:val="44"/>
          <w:szCs w:val="44"/>
          <w:shd w:val="clear" w:color="auto" w:fill="FFFFFF"/>
        </w:rPr>
        <w:t>比选文件</w:t>
      </w:r>
    </w:p>
    <w:p>
      <w:pPr>
        <w:pStyle w:val="6"/>
        <w:keepNext w:val="0"/>
        <w:keepLines w:val="0"/>
        <w:pageBreakBefore w:val="0"/>
        <w:widowControl/>
        <w:shd w:val="clear" w:color="auto" w:fill="FFFFFF"/>
        <w:kinsoku/>
        <w:wordWrap/>
        <w:overflowPunct/>
        <w:topLinePunct w:val="0"/>
        <w:bidi w:val="0"/>
        <w:snapToGrid/>
        <w:spacing w:beforeAutospacing="0" w:afterAutospacing="0" w:line="560" w:lineRule="exact"/>
        <w:ind w:firstLine="420"/>
        <w:rPr>
          <w:rFonts w:ascii="仿宋" w:hAnsi="仿宋" w:eastAsia="仿宋" w:cs="仿宋"/>
          <w:color w:val="auto"/>
          <w:sz w:val="32"/>
          <w:szCs w:val="32"/>
          <w:shd w:val="clear" w:color="auto" w:fill="FFFFFF"/>
        </w:rPr>
      </w:pPr>
    </w:p>
    <w:p>
      <w:pPr>
        <w:pStyle w:val="6"/>
        <w:keepNext w:val="0"/>
        <w:keepLines w:val="0"/>
        <w:pageBreakBefore w:val="0"/>
        <w:widowControl/>
        <w:shd w:val="clear" w:color="auto" w:fill="FFFFFF"/>
        <w:kinsoku/>
        <w:wordWrap/>
        <w:overflowPunct/>
        <w:topLinePunct w:val="0"/>
        <w:bidi w:val="0"/>
        <w:snapToGrid/>
        <w:spacing w:beforeAutospacing="0" w:afterAutospacing="0" w:line="560" w:lineRule="exact"/>
        <w:rPr>
          <w:rFonts w:hint="eastAsia" w:ascii="仿宋" w:hAnsi="仿宋" w:eastAsia="仿宋" w:cs="仿宋"/>
          <w:color w:val="auto"/>
          <w:sz w:val="32"/>
          <w:szCs w:val="32"/>
          <w:shd w:val="clear" w:color="auto" w:fill="FFFFFF"/>
          <w:lang w:eastAsia="zh-CN"/>
        </w:rPr>
      </w:pPr>
      <w:r>
        <w:rPr>
          <w:rFonts w:hint="eastAsia" w:ascii="仿宋" w:hAnsi="仿宋" w:eastAsia="仿宋" w:cs="仿宋"/>
          <w:b/>
          <w:bCs/>
          <w:color w:val="auto"/>
          <w:sz w:val="32"/>
          <w:szCs w:val="32"/>
          <w:shd w:val="clear" w:color="auto" w:fill="FFFFFF"/>
        </w:rPr>
        <w:t>一、项目名称：</w:t>
      </w:r>
      <w:r>
        <w:rPr>
          <w:rFonts w:hint="eastAsia" w:ascii="仿宋" w:hAnsi="仿宋" w:eastAsia="仿宋" w:cs="仿宋"/>
          <w:color w:val="auto"/>
          <w:sz w:val="32"/>
          <w:szCs w:val="32"/>
          <w:shd w:val="clear" w:color="auto" w:fill="FFFFFF"/>
        </w:rPr>
        <w:t>江西省南昌市红谷滩区凤凰洲体育公园项目</w:t>
      </w:r>
      <w:r>
        <w:rPr>
          <w:rFonts w:hint="eastAsia" w:ascii="仿宋" w:hAnsi="仿宋" w:eastAsia="仿宋" w:cs="仿宋"/>
          <w:color w:val="auto"/>
          <w:sz w:val="32"/>
          <w:szCs w:val="32"/>
          <w:shd w:val="clear" w:color="auto" w:fill="FFFFFF"/>
          <w:lang w:val="en-US" w:eastAsia="zh-CN"/>
        </w:rPr>
        <w:t>监理</w:t>
      </w:r>
    </w:p>
    <w:p>
      <w:pPr>
        <w:pStyle w:val="6"/>
        <w:keepNext w:val="0"/>
        <w:keepLines w:val="0"/>
        <w:pageBreakBefore w:val="0"/>
        <w:widowControl/>
        <w:shd w:val="clear" w:color="auto" w:fill="FFFFFF"/>
        <w:kinsoku/>
        <w:wordWrap/>
        <w:overflowPunct/>
        <w:topLinePunct w:val="0"/>
        <w:bidi w:val="0"/>
        <w:snapToGrid/>
        <w:spacing w:beforeAutospacing="0" w:afterAutospacing="0" w:line="560" w:lineRule="exact"/>
        <w:rPr>
          <w:rFonts w:ascii="仿宋" w:hAnsi="仿宋" w:eastAsia="仿宋" w:cs="仿宋"/>
          <w:color w:val="auto"/>
          <w:sz w:val="32"/>
          <w:szCs w:val="32"/>
        </w:rPr>
      </w:pPr>
      <w:r>
        <w:rPr>
          <w:rFonts w:hint="eastAsia" w:ascii="仿宋" w:hAnsi="仿宋" w:eastAsia="仿宋" w:cs="仿宋"/>
          <w:b/>
          <w:bCs/>
          <w:color w:val="auto"/>
          <w:sz w:val="32"/>
          <w:szCs w:val="32"/>
          <w:shd w:val="clear" w:color="auto" w:fill="FFFFFF"/>
        </w:rPr>
        <w:t>二、项目地点：</w:t>
      </w:r>
      <w:r>
        <w:rPr>
          <w:rFonts w:hint="eastAsia" w:ascii="仿宋" w:hAnsi="仿宋" w:eastAsia="仿宋" w:cs="仿宋"/>
          <w:color w:val="auto"/>
          <w:sz w:val="32"/>
          <w:szCs w:val="32"/>
          <w:shd w:val="clear" w:color="auto" w:fill="FFFFFF"/>
        </w:rPr>
        <w:t>江西省南昌市红谷滩凤凰洲经开北大道</w:t>
      </w:r>
    </w:p>
    <w:p>
      <w:pPr>
        <w:pStyle w:val="6"/>
        <w:keepNext w:val="0"/>
        <w:keepLines w:val="0"/>
        <w:pageBreakBefore w:val="0"/>
        <w:widowControl/>
        <w:shd w:val="clear" w:color="auto" w:fill="FFFFFF"/>
        <w:kinsoku/>
        <w:wordWrap/>
        <w:overflowPunct/>
        <w:topLinePunct w:val="0"/>
        <w:bidi w:val="0"/>
        <w:snapToGrid/>
        <w:spacing w:beforeAutospacing="0" w:afterAutospacing="0" w:line="560" w:lineRule="exact"/>
        <w:rPr>
          <w:rFonts w:ascii="仿宋" w:hAnsi="仿宋" w:eastAsia="仿宋" w:cs="仿宋"/>
          <w:b/>
          <w:bCs/>
          <w:color w:val="auto"/>
          <w:sz w:val="32"/>
          <w:szCs w:val="32"/>
          <w:shd w:val="clear" w:color="auto" w:fill="FFFFFF"/>
        </w:rPr>
      </w:pPr>
      <w:r>
        <w:rPr>
          <w:rFonts w:hint="eastAsia" w:ascii="仿宋" w:hAnsi="仿宋" w:eastAsia="仿宋" w:cs="仿宋"/>
          <w:b/>
          <w:bCs/>
          <w:color w:val="auto"/>
          <w:sz w:val="32"/>
          <w:szCs w:val="32"/>
          <w:shd w:val="clear" w:color="auto" w:fill="FFFFFF"/>
        </w:rPr>
        <w:t>三、招标控制价：</w:t>
      </w:r>
    </w:p>
    <w:p>
      <w:pPr>
        <w:pStyle w:val="6"/>
        <w:keepNext w:val="0"/>
        <w:keepLines w:val="0"/>
        <w:pageBreakBefore w:val="0"/>
        <w:widowControl/>
        <w:shd w:val="clear" w:color="auto" w:fill="FFFFFF"/>
        <w:kinsoku/>
        <w:wordWrap/>
        <w:overflowPunct/>
        <w:topLinePunct w:val="0"/>
        <w:bidi w:val="0"/>
        <w:snapToGrid/>
        <w:spacing w:beforeAutospacing="0" w:afterAutospacing="0" w:line="560" w:lineRule="exact"/>
        <w:ind w:firstLine="640" w:firstLineChars="200"/>
        <w:rPr>
          <w:rFonts w:ascii="仿宋" w:hAnsi="仿宋" w:eastAsia="仿宋" w:cs="仿宋"/>
          <w:color w:val="auto"/>
          <w:sz w:val="32"/>
          <w:szCs w:val="32"/>
          <w:highlight w:val="yellow"/>
          <w:shd w:val="clear" w:color="auto" w:fill="FFFFFF"/>
        </w:rPr>
      </w:pPr>
      <w:r>
        <w:rPr>
          <w:rFonts w:hint="eastAsia" w:ascii="仿宋" w:hAnsi="仿宋" w:eastAsia="仿宋" w:cs="仿宋"/>
          <w:color w:val="auto"/>
          <w:sz w:val="32"/>
          <w:szCs w:val="32"/>
          <w:shd w:val="clear" w:color="auto" w:fill="FFFFFF"/>
        </w:rPr>
        <w:t>1、本项目设定的</w:t>
      </w:r>
      <w:r>
        <w:rPr>
          <w:rFonts w:hint="eastAsia" w:ascii="仿宋" w:hAnsi="仿宋" w:eastAsia="仿宋" w:cs="仿宋"/>
          <w:color w:val="auto"/>
          <w:sz w:val="32"/>
          <w:szCs w:val="32"/>
          <w:shd w:val="clear" w:color="auto" w:fill="FFFFFF"/>
          <w:lang w:val="en-US" w:eastAsia="zh-CN"/>
        </w:rPr>
        <w:t>监理</w:t>
      </w:r>
      <w:r>
        <w:rPr>
          <w:rFonts w:hint="eastAsia" w:ascii="仿宋" w:hAnsi="仿宋" w:eastAsia="仿宋" w:cs="仿宋"/>
          <w:color w:val="auto"/>
          <w:sz w:val="32"/>
          <w:szCs w:val="32"/>
          <w:shd w:val="clear" w:color="auto" w:fill="FFFFFF"/>
        </w:rPr>
        <w:t>费招标控制总价为人民币</w:t>
      </w:r>
      <w:r>
        <w:rPr>
          <w:rFonts w:hint="eastAsia" w:ascii="仿宋" w:hAnsi="仿宋" w:eastAsia="仿宋" w:cs="仿宋"/>
          <w:color w:val="auto"/>
          <w:sz w:val="32"/>
          <w:szCs w:val="32"/>
          <w:shd w:val="clear" w:color="auto" w:fill="FFFFFF"/>
          <w:lang w:val="en-US" w:eastAsia="zh-CN"/>
        </w:rPr>
        <w:t>285000</w:t>
      </w:r>
      <w:r>
        <w:rPr>
          <w:rFonts w:hint="eastAsia" w:ascii="仿宋" w:hAnsi="仿宋" w:eastAsia="仿宋" w:cs="仿宋"/>
          <w:color w:val="auto"/>
          <w:sz w:val="32"/>
          <w:szCs w:val="32"/>
          <w:shd w:val="clear" w:color="auto" w:fill="FFFFFF"/>
        </w:rPr>
        <w:t>元。</w:t>
      </w:r>
    </w:p>
    <w:p>
      <w:pPr>
        <w:pStyle w:val="6"/>
        <w:keepNext w:val="0"/>
        <w:keepLines w:val="0"/>
        <w:pageBreakBefore w:val="0"/>
        <w:widowControl/>
        <w:shd w:val="clear" w:color="auto" w:fill="FFFFFF"/>
        <w:kinsoku/>
        <w:wordWrap/>
        <w:overflowPunct/>
        <w:topLinePunct w:val="0"/>
        <w:bidi w:val="0"/>
        <w:snapToGrid/>
        <w:spacing w:beforeAutospacing="0" w:afterAutospacing="0" w:line="560" w:lineRule="exact"/>
        <w:ind w:firstLine="420"/>
        <w:rPr>
          <w:rFonts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2、投标人投标报价不得超过招标控制总价，否则按废标处理。</w:t>
      </w:r>
    </w:p>
    <w:p>
      <w:pPr>
        <w:pStyle w:val="6"/>
        <w:keepNext w:val="0"/>
        <w:keepLines w:val="0"/>
        <w:pageBreakBefore w:val="0"/>
        <w:widowControl/>
        <w:shd w:val="clear" w:color="auto" w:fill="FFFFFF"/>
        <w:kinsoku/>
        <w:wordWrap/>
        <w:overflowPunct/>
        <w:topLinePunct w:val="0"/>
        <w:bidi w:val="0"/>
        <w:snapToGrid/>
        <w:spacing w:beforeAutospacing="0" w:afterAutospacing="0" w:line="560" w:lineRule="exact"/>
        <w:rPr>
          <w:rFonts w:ascii="仿宋" w:hAnsi="仿宋" w:eastAsia="仿宋" w:cs="仿宋"/>
          <w:color w:val="auto"/>
          <w:sz w:val="32"/>
          <w:szCs w:val="32"/>
          <w:shd w:val="clear" w:color="auto" w:fill="FFFFFF"/>
        </w:rPr>
      </w:pPr>
      <w:r>
        <w:rPr>
          <w:rFonts w:hint="eastAsia" w:ascii="仿宋" w:hAnsi="仿宋" w:eastAsia="仿宋" w:cs="仿宋"/>
          <w:b/>
          <w:bCs/>
          <w:color w:val="auto"/>
          <w:sz w:val="32"/>
          <w:szCs w:val="32"/>
          <w:shd w:val="clear" w:color="auto" w:fill="FFFFFF"/>
        </w:rPr>
        <w:t>四、评审方法：</w:t>
      </w:r>
      <w:r>
        <w:rPr>
          <w:rFonts w:hint="eastAsia" w:ascii="仿宋" w:hAnsi="仿宋" w:eastAsia="仿宋" w:cs="仿宋"/>
          <w:color w:val="auto"/>
          <w:sz w:val="32"/>
          <w:szCs w:val="32"/>
          <w:shd w:val="clear" w:color="auto" w:fill="FFFFFF"/>
        </w:rPr>
        <w:t>综合评分法，是指评标委员会将按照规定,对满足招标文件全部实质性要求的投标文件进行评价和比较，且按照评审因素的量化指标评审得分最高的投标人为中标候选人的评标方法。</w:t>
      </w:r>
    </w:p>
    <w:p>
      <w:pPr>
        <w:keepNext w:val="0"/>
        <w:keepLines w:val="0"/>
        <w:pageBreakBefore w:val="0"/>
        <w:kinsoku/>
        <w:wordWrap/>
        <w:overflowPunct/>
        <w:topLinePunct w:val="0"/>
        <w:bidi w:val="0"/>
        <w:snapToGrid/>
        <w:spacing w:line="560" w:lineRule="exact"/>
        <w:rPr>
          <w:rFonts w:ascii="仿宋" w:hAnsi="仿宋" w:eastAsia="仿宋" w:cs="仿宋"/>
          <w:color w:val="auto"/>
          <w:kern w:val="0"/>
          <w:sz w:val="32"/>
          <w:szCs w:val="32"/>
          <w:shd w:val="clear" w:color="auto" w:fill="FFFFFF"/>
        </w:rPr>
      </w:pPr>
      <w:r>
        <w:rPr>
          <w:rFonts w:hint="eastAsia" w:ascii="仿宋" w:hAnsi="仿宋" w:eastAsia="仿宋" w:cs="仿宋"/>
          <w:b/>
          <w:bCs/>
          <w:color w:val="auto"/>
          <w:kern w:val="0"/>
          <w:sz w:val="32"/>
          <w:szCs w:val="32"/>
          <w:shd w:val="clear" w:color="auto" w:fill="FFFFFF"/>
        </w:rPr>
        <w:t>五、评分细则：</w:t>
      </w:r>
      <w:r>
        <w:rPr>
          <w:rFonts w:hint="eastAsia" w:ascii="仿宋" w:hAnsi="仿宋" w:eastAsia="仿宋" w:cs="仿宋"/>
          <w:color w:val="auto"/>
          <w:kern w:val="0"/>
          <w:sz w:val="32"/>
          <w:szCs w:val="32"/>
          <w:shd w:val="clear" w:color="auto" w:fill="FFFFFF"/>
        </w:rPr>
        <w:t xml:space="preserve"> 报价部分（</w:t>
      </w:r>
      <w:r>
        <w:rPr>
          <w:rFonts w:hint="eastAsia" w:ascii="仿宋" w:hAnsi="仿宋" w:eastAsia="仿宋" w:cs="仿宋"/>
          <w:color w:val="auto"/>
          <w:kern w:val="0"/>
          <w:sz w:val="32"/>
          <w:szCs w:val="32"/>
          <w:shd w:val="clear" w:color="auto" w:fill="FFFFFF"/>
          <w:lang w:val="en-US" w:eastAsia="zh-CN"/>
        </w:rPr>
        <w:t>40</w:t>
      </w:r>
      <w:r>
        <w:rPr>
          <w:rFonts w:hint="eastAsia" w:ascii="仿宋" w:hAnsi="仿宋" w:eastAsia="仿宋" w:cs="仿宋"/>
          <w:color w:val="auto"/>
          <w:kern w:val="0"/>
          <w:sz w:val="32"/>
          <w:szCs w:val="32"/>
          <w:shd w:val="clear" w:color="auto" w:fill="FFFFFF"/>
        </w:rPr>
        <w:t>分）、商务部分（</w:t>
      </w:r>
      <w:r>
        <w:rPr>
          <w:rFonts w:hint="eastAsia" w:ascii="仿宋" w:hAnsi="仿宋" w:eastAsia="仿宋" w:cs="仿宋"/>
          <w:color w:val="auto"/>
          <w:kern w:val="0"/>
          <w:sz w:val="32"/>
          <w:szCs w:val="32"/>
          <w:shd w:val="clear" w:color="auto" w:fill="FFFFFF"/>
          <w:lang w:val="en-US" w:eastAsia="zh-CN"/>
        </w:rPr>
        <w:t>25</w:t>
      </w:r>
      <w:r>
        <w:rPr>
          <w:rFonts w:hint="eastAsia" w:ascii="仿宋" w:hAnsi="仿宋" w:eastAsia="仿宋" w:cs="仿宋"/>
          <w:color w:val="auto"/>
          <w:kern w:val="0"/>
          <w:sz w:val="32"/>
          <w:szCs w:val="32"/>
          <w:shd w:val="clear" w:color="auto" w:fill="FFFFFF"/>
        </w:rPr>
        <w:t>分），技术部分</w:t>
      </w:r>
      <w:r>
        <w:rPr>
          <w:rFonts w:hint="eastAsia" w:ascii="仿宋" w:hAnsi="仿宋" w:eastAsia="仿宋" w:cs="仿宋"/>
          <w:color w:val="auto"/>
          <w:kern w:val="0"/>
          <w:sz w:val="32"/>
          <w:szCs w:val="32"/>
          <w:shd w:val="clear" w:color="auto" w:fill="FFFFFF"/>
          <w:lang w:val="en-US" w:eastAsia="zh-CN"/>
        </w:rPr>
        <w:t>35</w:t>
      </w:r>
      <w:r>
        <w:rPr>
          <w:rFonts w:hint="eastAsia" w:ascii="仿宋" w:hAnsi="仿宋" w:eastAsia="仿宋" w:cs="仿宋"/>
          <w:color w:val="auto"/>
          <w:kern w:val="0"/>
          <w:sz w:val="32"/>
          <w:szCs w:val="32"/>
          <w:shd w:val="clear" w:color="auto" w:fill="FFFFFF"/>
        </w:rPr>
        <w:t>分，</w:t>
      </w:r>
    </w:p>
    <w:p>
      <w:pPr>
        <w:keepNext w:val="0"/>
        <w:keepLines w:val="0"/>
        <w:pageBreakBefore w:val="0"/>
        <w:kinsoku/>
        <w:wordWrap/>
        <w:overflowPunct/>
        <w:topLinePunct w:val="0"/>
        <w:bidi w:val="0"/>
        <w:snapToGrid/>
        <w:spacing w:line="560" w:lineRule="exact"/>
        <w:ind w:firstLine="643" w:firstLineChars="200"/>
        <w:rPr>
          <w:rFonts w:hint="eastAsia" w:ascii="仿宋" w:hAnsi="仿宋" w:eastAsia="仿宋" w:cs="仿宋"/>
          <w:b/>
          <w:bCs/>
          <w:color w:val="auto"/>
          <w:kern w:val="0"/>
          <w:sz w:val="32"/>
          <w:szCs w:val="32"/>
          <w:shd w:val="clear" w:color="auto" w:fill="FFFFFF"/>
        </w:rPr>
      </w:pPr>
      <w:r>
        <w:rPr>
          <w:rFonts w:hint="eastAsia" w:ascii="仿宋" w:hAnsi="仿宋" w:eastAsia="仿宋" w:cs="仿宋"/>
          <w:b/>
          <w:color w:val="auto"/>
          <w:kern w:val="0"/>
          <w:sz w:val="32"/>
          <w:szCs w:val="32"/>
          <w:shd w:val="clear" w:color="auto" w:fill="FFFFFF"/>
          <w:lang w:val="en-US" w:eastAsia="zh-CN"/>
        </w:rPr>
        <w:t>1</w:t>
      </w:r>
      <w:r>
        <w:rPr>
          <w:rFonts w:hint="eastAsia" w:ascii="仿宋" w:hAnsi="仿宋" w:eastAsia="仿宋" w:cs="仿宋"/>
          <w:b/>
          <w:color w:val="auto"/>
          <w:kern w:val="0"/>
          <w:sz w:val="32"/>
          <w:szCs w:val="32"/>
          <w:shd w:val="clear" w:color="auto" w:fill="FFFFFF"/>
        </w:rPr>
        <w:t>、商务部分</w:t>
      </w:r>
      <w:r>
        <w:rPr>
          <w:rFonts w:hint="eastAsia" w:ascii="仿宋" w:hAnsi="仿宋" w:eastAsia="仿宋" w:cs="仿宋"/>
          <w:b/>
          <w:bCs/>
          <w:color w:val="auto"/>
          <w:kern w:val="0"/>
          <w:sz w:val="32"/>
          <w:szCs w:val="32"/>
          <w:shd w:val="clear" w:color="auto" w:fill="FFFFFF"/>
        </w:rPr>
        <w:t>（</w:t>
      </w:r>
      <w:r>
        <w:rPr>
          <w:rFonts w:hint="eastAsia" w:ascii="仿宋" w:hAnsi="仿宋" w:eastAsia="仿宋" w:cs="仿宋"/>
          <w:b/>
          <w:bCs/>
          <w:color w:val="auto"/>
          <w:kern w:val="0"/>
          <w:sz w:val="32"/>
          <w:szCs w:val="32"/>
          <w:shd w:val="clear" w:color="auto" w:fill="FFFFFF"/>
          <w:lang w:val="en-US" w:eastAsia="zh-CN"/>
        </w:rPr>
        <w:t>25</w:t>
      </w:r>
      <w:r>
        <w:rPr>
          <w:rFonts w:hint="eastAsia" w:ascii="仿宋" w:hAnsi="仿宋" w:eastAsia="仿宋" w:cs="仿宋"/>
          <w:b/>
          <w:bCs/>
          <w:color w:val="auto"/>
          <w:kern w:val="0"/>
          <w:sz w:val="32"/>
          <w:szCs w:val="32"/>
          <w:shd w:val="clear" w:color="auto" w:fill="FFFFFF"/>
        </w:rPr>
        <w:t>分）：</w:t>
      </w:r>
    </w:p>
    <w:p>
      <w:pPr>
        <w:pStyle w:val="13"/>
        <w:bidi w:val="0"/>
        <w:rPr>
          <w:rStyle w:val="8"/>
          <w:rFonts w:ascii="Times New Roman" w:hAnsi="Times New Roman" w:eastAsia="Times New Roman" w:cs="Times New Roman"/>
          <w:color w:val="000000"/>
          <w:sz w:val="28"/>
          <w:szCs w:val="8"/>
        </w:rPr>
      </w:pPr>
      <w:r>
        <w:rPr>
          <w:rStyle w:val="8"/>
          <w:rFonts w:ascii="Times New Roman" w:hAnsi="Times New Roman" w:eastAsia="Times New Roman" w:cs="Times New Roman"/>
          <w:color w:val="000000"/>
          <w:sz w:val="28"/>
          <w:szCs w:val="8"/>
        </w:rPr>
        <w:t xml:space="preserve"> </w:t>
      </w:r>
      <w:r>
        <w:rPr>
          <w:rStyle w:val="8"/>
          <w:rFonts w:hint="eastAsia" w:eastAsia="宋体" w:cs="Times New Roman"/>
          <w:color w:val="000000"/>
          <w:sz w:val="28"/>
          <w:szCs w:val="8"/>
          <w:lang w:val="en-US" w:eastAsia="zh-CN"/>
        </w:rPr>
        <w:t xml:space="preserve">   </w:t>
      </w:r>
      <w:r>
        <w:rPr>
          <w:rFonts w:hint="eastAsia" w:ascii="仿宋" w:hAnsi="仿宋" w:eastAsia="仿宋" w:cs="仿宋"/>
          <w:b w:val="0"/>
          <w:bCs w:val="0"/>
          <w:color w:val="0000FF"/>
          <w:kern w:val="0"/>
          <w:sz w:val="32"/>
          <w:szCs w:val="32"/>
          <w:shd w:val="clear" w:color="auto" w:fill="FFFFFF"/>
          <w:lang w:eastAsia="zh-CN"/>
        </w:rPr>
        <w:t>（</w:t>
      </w:r>
      <w:r>
        <w:rPr>
          <w:rFonts w:hint="eastAsia" w:ascii="仿宋" w:hAnsi="仿宋" w:eastAsia="仿宋" w:cs="仿宋"/>
          <w:b w:val="0"/>
          <w:bCs w:val="0"/>
          <w:color w:val="0000FF"/>
          <w:kern w:val="0"/>
          <w:sz w:val="32"/>
          <w:szCs w:val="32"/>
          <w:shd w:val="clear" w:color="auto" w:fill="FFFFFF"/>
          <w:lang w:val="en-US" w:eastAsia="zh-CN"/>
        </w:rPr>
        <w:t>1</w:t>
      </w:r>
      <w:r>
        <w:rPr>
          <w:rFonts w:hint="eastAsia" w:ascii="仿宋" w:hAnsi="仿宋" w:eastAsia="仿宋" w:cs="仿宋"/>
          <w:b w:val="0"/>
          <w:bCs w:val="0"/>
          <w:color w:val="0000FF"/>
          <w:kern w:val="0"/>
          <w:sz w:val="32"/>
          <w:szCs w:val="32"/>
          <w:shd w:val="clear" w:color="auto" w:fill="FFFFFF"/>
          <w:lang w:eastAsia="zh-CN"/>
        </w:rPr>
        <w:t>）</w:t>
      </w:r>
      <w:r>
        <w:rPr>
          <w:rFonts w:hint="eastAsia" w:ascii="仿宋" w:hAnsi="仿宋" w:eastAsia="仿宋" w:cs="仿宋"/>
          <w:b w:val="0"/>
          <w:bCs w:val="0"/>
          <w:color w:val="0000FF"/>
          <w:kern w:val="0"/>
          <w:sz w:val="32"/>
          <w:szCs w:val="32"/>
          <w:shd w:val="clear" w:color="auto" w:fill="FFFFFF"/>
          <w:lang w:val="en-US" w:eastAsia="zh-CN" w:bidi="ar-SA"/>
        </w:rPr>
        <w:t>监理单位资质证书：(5分)</w:t>
      </w:r>
    </w:p>
    <w:p>
      <w:pPr>
        <w:keepNext w:val="0"/>
        <w:keepLines w:val="0"/>
        <w:pageBreakBefore w:val="0"/>
        <w:tabs>
          <w:tab w:val="left" w:pos="0"/>
          <w:tab w:val="left" w:pos="265"/>
        </w:tabs>
        <w:kinsoku/>
        <w:wordWrap/>
        <w:overflowPunct/>
        <w:topLinePunct w:val="0"/>
        <w:autoSpaceDE w:val="0"/>
        <w:autoSpaceDN w:val="0"/>
        <w:bidi w:val="0"/>
        <w:adjustRightInd w:val="0"/>
        <w:snapToGrid/>
        <w:spacing w:line="560" w:lineRule="exact"/>
        <w:ind w:firstLine="640" w:firstLineChars="200"/>
        <w:rPr>
          <w:rFonts w:hint="eastAsia" w:ascii="仿宋" w:hAnsi="仿宋" w:eastAsia="仿宋" w:cs="仿宋"/>
          <w:color w:val="auto"/>
          <w:kern w:val="0"/>
          <w:sz w:val="32"/>
          <w:szCs w:val="32"/>
          <w:shd w:val="clear" w:color="auto" w:fill="FFFFFF"/>
        </w:rPr>
      </w:pPr>
      <w:r>
        <w:rPr>
          <w:rFonts w:hint="eastAsia" w:ascii="仿宋" w:hAnsi="仿宋" w:eastAsia="仿宋" w:cs="仿宋"/>
          <w:color w:val="auto"/>
          <w:kern w:val="0"/>
          <w:sz w:val="32"/>
          <w:szCs w:val="32"/>
          <w:shd w:val="clear" w:color="auto" w:fill="FFFFFF"/>
        </w:rPr>
        <w:t>1）凭工程</w:t>
      </w:r>
      <w:r>
        <w:rPr>
          <w:rFonts w:hint="eastAsia" w:ascii="仿宋" w:hAnsi="仿宋" w:eastAsia="仿宋" w:cs="仿宋"/>
          <w:color w:val="auto"/>
          <w:kern w:val="0"/>
          <w:sz w:val="32"/>
          <w:szCs w:val="32"/>
          <w:shd w:val="clear" w:color="auto" w:fill="FFFFFF"/>
          <w:lang w:val="en-US" w:eastAsia="zh-CN"/>
        </w:rPr>
        <w:t>监理综合资质或建筑工程专业</w:t>
      </w:r>
      <w:r>
        <w:rPr>
          <w:rFonts w:hint="eastAsia" w:ascii="仿宋" w:hAnsi="仿宋" w:eastAsia="仿宋" w:cs="仿宋"/>
          <w:color w:val="auto"/>
          <w:kern w:val="0"/>
          <w:sz w:val="32"/>
          <w:szCs w:val="32"/>
          <w:shd w:val="clear" w:color="auto" w:fill="FFFFFF"/>
        </w:rPr>
        <w:t>甲级资质证书</w:t>
      </w:r>
      <w:r>
        <w:rPr>
          <w:rFonts w:hint="eastAsia" w:ascii="仿宋" w:hAnsi="仿宋" w:eastAsia="仿宋" w:cs="仿宋"/>
          <w:color w:val="auto"/>
          <w:kern w:val="0"/>
          <w:sz w:val="32"/>
          <w:szCs w:val="32"/>
          <w:shd w:val="clear" w:color="auto" w:fill="FFFFFF"/>
          <w:lang w:eastAsia="zh-CN"/>
        </w:rPr>
        <w:t>（</w:t>
      </w:r>
      <w:r>
        <w:rPr>
          <w:rFonts w:hint="eastAsia" w:ascii="仿宋" w:hAnsi="仿宋" w:eastAsia="仿宋" w:cs="仿宋"/>
          <w:color w:val="auto"/>
          <w:kern w:val="0"/>
          <w:sz w:val="32"/>
          <w:szCs w:val="32"/>
          <w:shd w:val="clear" w:color="auto" w:fill="FFFFFF"/>
          <w:lang w:val="en-US" w:eastAsia="zh-CN"/>
        </w:rPr>
        <w:t>复印件加盖公章</w:t>
      </w:r>
      <w:r>
        <w:rPr>
          <w:rFonts w:hint="eastAsia" w:ascii="仿宋" w:hAnsi="仿宋" w:eastAsia="仿宋" w:cs="仿宋"/>
          <w:color w:val="auto"/>
          <w:kern w:val="0"/>
          <w:sz w:val="32"/>
          <w:szCs w:val="32"/>
          <w:shd w:val="clear" w:color="auto" w:fill="FFFFFF"/>
          <w:lang w:eastAsia="zh-CN"/>
        </w:rPr>
        <w:t>）</w:t>
      </w:r>
      <w:r>
        <w:rPr>
          <w:rFonts w:hint="eastAsia" w:ascii="仿宋" w:hAnsi="仿宋" w:eastAsia="仿宋" w:cs="仿宋"/>
          <w:color w:val="auto"/>
          <w:kern w:val="0"/>
          <w:sz w:val="32"/>
          <w:szCs w:val="32"/>
          <w:shd w:val="clear" w:color="auto" w:fill="FFFFFF"/>
        </w:rPr>
        <w:t>计5分；</w:t>
      </w:r>
    </w:p>
    <w:p>
      <w:pPr>
        <w:keepNext w:val="0"/>
        <w:keepLines w:val="0"/>
        <w:pageBreakBefore w:val="0"/>
        <w:tabs>
          <w:tab w:val="left" w:pos="0"/>
          <w:tab w:val="left" w:pos="265"/>
        </w:tabs>
        <w:kinsoku/>
        <w:wordWrap/>
        <w:overflowPunct/>
        <w:topLinePunct w:val="0"/>
        <w:autoSpaceDE w:val="0"/>
        <w:autoSpaceDN w:val="0"/>
        <w:bidi w:val="0"/>
        <w:adjustRightInd w:val="0"/>
        <w:snapToGrid/>
        <w:spacing w:line="560" w:lineRule="exact"/>
        <w:ind w:firstLine="640" w:firstLineChars="200"/>
        <w:rPr>
          <w:rFonts w:hint="eastAsia" w:ascii="仿宋" w:hAnsi="仿宋" w:eastAsia="仿宋" w:cs="仿宋"/>
          <w:color w:val="auto"/>
          <w:kern w:val="0"/>
          <w:sz w:val="32"/>
          <w:szCs w:val="32"/>
          <w:shd w:val="clear" w:color="auto" w:fill="FFFFFF"/>
          <w:lang w:val="en-US" w:eastAsia="zh-CN"/>
        </w:rPr>
      </w:pPr>
      <w:r>
        <w:rPr>
          <w:rFonts w:hint="eastAsia" w:ascii="仿宋" w:hAnsi="仿宋" w:eastAsia="仿宋" w:cs="仿宋"/>
          <w:color w:val="auto"/>
          <w:kern w:val="0"/>
          <w:sz w:val="32"/>
          <w:szCs w:val="32"/>
          <w:shd w:val="clear" w:color="auto" w:fill="FFFFFF"/>
        </w:rPr>
        <w:t>2）凭建筑工程</w:t>
      </w:r>
      <w:r>
        <w:rPr>
          <w:rFonts w:hint="eastAsia" w:ascii="仿宋" w:hAnsi="仿宋" w:eastAsia="仿宋" w:cs="仿宋"/>
          <w:color w:val="auto"/>
          <w:kern w:val="0"/>
          <w:sz w:val="32"/>
          <w:szCs w:val="32"/>
          <w:shd w:val="clear" w:color="auto" w:fill="FFFFFF"/>
          <w:lang w:val="en-US" w:eastAsia="zh-CN"/>
        </w:rPr>
        <w:t>专业乙级资质证书（复印件加盖公章）计3分；</w:t>
      </w:r>
    </w:p>
    <w:p>
      <w:pPr>
        <w:keepNext w:val="0"/>
        <w:keepLines w:val="0"/>
        <w:pageBreakBefore w:val="0"/>
        <w:tabs>
          <w:tab w:val="left" w:pos="0"/>
          <w:tab w:val="left" w:pos="265"/>
        </w:tabs>
        <w:kinsoku/>
        <w:wordWrap/>
        <w:overflowPunct/>
        <w:topLinePunct w:val="0"/>
        <w:autoSpaceDE w:val="0"/>
        <w:autoSpaceDN w:val="0"/>
        <w:bidi w:val="0"/>
        <w:adjustRightInd w:val="0"/>
        <w:snapToGrid/>
        <w:spacing w:line="560" w:lineRule="exact"/>
        <w:ind w:firstLine="640" w:firstLineChars="200"/>
        <w:rPr>
          <w:rFonts w:hint="eastAsia" w:ascii="仿宋" w:hAnsi="仿宋" w:eastAsia="仿宋" w:cs="仿宋"/>
          <w:color w:val="auto"/>
          <w:kern w:val="0"/>
          <w:sz w:val="32"/>
          <w:szCs w:val="32"/>
          <w:shd w:val="clear" w:color="auto" w:fill="FFFFFF"/>
        </w:rPr>
      </w:pPr>
      <w:r>
        <w:rPr>
          <w:rFonts w:hint="eastAsia" w:ascii="仿宋" w:hAnsi="仿宋" w:eastAsia="仿宋" w:cs="仿宋"/>
          <w:color w:val="auto"/>
          <w:kern w:val="0"/>
          <w:sz w:val="32"/>
          <w:szCs w:val="32"/>
          <w:shd w:val="clear" w:color="auto" w:fill="FFFFFF"/>
          <w:lang w:val="en-US" w:eastAsia="zh-CN"/>
        </w:rPr>
        <w:t>3）凭建筑工程专业丙级资质证书（复印件加盖公章）计1分。</w:t>
      </w:r>
    </w:p>
    <w:p>
      <w:pPr>
        <w:keepNext w:val="0"/>
        <w:keepLines w:val="0"/>
        <w:pageBreakBefore w:val="0"/>
        <w:tabs>
          <w:tab w:val="left" w:pos="0"/>
          <w:tab w:val="left" w:pos="265"/>
        </w:tabs>
        <w:kinsoku/>
        <w:wordWrap/>
        <w:overflowPunct/>
        <w:topLinePunct w:val="0"/>
        <w:autoSpaceDE w:val="0"/>
        <w:autoSpaceDN w:val="0"/>
        <w:bidi w:val="0"/>
        <w:adjustRightInd w:val="0"/>
        <w:snapToGrid/>
        <w:spacing w:line="560" w:lineRule="exact"/>
        <w:ind w:firstLine="640" w:firstLineChars="200"/>
        <w:rPr>
          <w:rStyle w:val="8"/>
          <w:rFonts w:ascii="Times New Roman" w:hAnsi="Times New Roman" w:eastAsia="Times New Roman" w:cs="Times New Roman"/>
          <w:color w:val="000000"/>
          <w:sz w:val="28"/>
          <w:szCs w:val="8"/>
        </w:rPr>
      </w:pPr>
      <w:r>
        <w:rPr>
          <w:rFonts w:hint="eastAsia" w:ascii="仿宋" w:hAnsi="仿宋" w:eastAsia="仿宋" w:cs="仿宋"/>
          <w:color w:val="auto"/>
          <w:kern w:val="0"/>
          <w:sz w:val="32"/>
          <w:szCs w:val="32"/>
          <w:shd w:val="clear" w:color="auto" w:fill="FFFFFF"/>
        </w:rPr>
        <w:t>评审依据：提供资质证书</w:t>
      </w:r>
      <w:r>
        <w:rPr>
          <w:rFonts w:hint="eastAsia" w:ascii="仿宋" w:hAnsi="仿宋" w:eastAsia="仿宋" w:cs="仿宋"/>
          <w:color w:val="auto"/>
          <w:kern w:val="0"/>
          <w:sz w:val="32"/>
          <w:szCs w:val="32"/>
          <w:shd w:val="clear" w:color="auto" w:fill="FFFFFF"/>
          <w:lang w:eastAsia="zh-CN"/>
        </w:rPr>
        <w:t>（</w:t>
      </w:r>
      <w:r>
        <w:rPr>
          <w:rFonts w:hint="eastAsia" w:ascii="仿宋" w:hAnsi="仿宋" w:eastAsia="仿宋" w:cs="仿宋"/>
          <w:color w:val="auto"/>
          <w:kern w:val="0"/>
          <w:sz w:val="32"/>
          <w:szCs w:val="32"/>
          <w:shd w:val="clear" w:color="auto" w:fill="FFFFFF"/>
          <w:lang w:val="en-US" w:eastAsia="zh-CN"/>
        </w:rPr>
        <w:t>复印件加盖公章</w:t>
      </w:r>
      <w:r>
        <w:rPr>
          <w:rFonts w:hint="eastAsia" w:ascii="仿宋" w:hAnsi="仿宋" w:eastAsia="仿宋" w:cs="仿宋"/>
          <w:color w:val="auto"/>
          <w:kern w:val="0"/>
          <w:sz w:val="32"/>
          <w:szCs w:val="32"/>
          <w:shd w:val="clear" w:color="auto" w:fill="FFFFFF"/>
          <w:lang w:eastAsia="zh-CN"/>
        </w:rPr>
        <w:t>）</w:t>
      </w:r>
      <w:r>
        <w:rPr>
          <w:rFonts w:hint="eastAsia" w:ascii="仿宋" w:hAnsi="仿宋" w:eastAsia="仿宋" w:cs="仿宋"/>
          <w:color w:val="auto"/>
          <w:kern w:val="0"/>
          <w:sz w:val="32"/>
          <w:szCs w:val="32"/>
          <w:shd w:val="clear" w:color="auto" w:fill="FFFFFF"/>
        </w:rPr>
        <w:t>，未提供或提供无效者得0分；</w:t>
      </w:r>
    </w:p>
    <w:p>
      <w:pPr>
        <w:keepNext w:val="0"/>
        <w:keepLines w:val="0"/>
        <w:pageBreakBefore w:val="0"/>
        <w:tabs>
          <w:tab w:val="left" w:pos="0"/>
          <w:tab w:val="left" w:pos="265"/>
        </w:tabs>
        <w:kinsoku/>
        <w:wordWrap/>
        <w:overflowPunct/>
        <w:topLinePunct w:val="0"/>
        <w:autoSpaceDE w:val="0"/>
        <w:autoSpaceDN w:val="0"/>
        <w:bidi w:val="0"/>
        <w:adjustRightInd w:val="0"/>
        <w:snapToGrid/>
        <w:spacing w:line="560" w:lineRule="exact"/>
        <w:ind w:firstLine="640" w:firstLineChars="200"/>
        <w:rPr>
          <w:rFonts w:hint="eastAsia" w:ascii="仿宋" w:hAnsi="仿宋" w:eastAsia="仿宋" w:cs="仿宋"/>
          <w:b w:val="0"/>
          <w:bCs w:val="0"/>
          <w:color w:val="0000FF"/>
          <w:kern w:val="0"/>
          <w:sz w:val="32"/>
          <w:szCs w:val="32"/>
          <w:shd w:val="clear" w:color="auto" w:fill="FFFFFF"/>
        </w:rPr>
      </w:pPr>
      <w:r>
        <w:rPr>
          <w:rFonts w:hint="eastAsia" w:ascii="仿宋" w:hAnsi="仿宋" w:eastAsia="仿宋" w:cs="仿宋"/>
          <w:b w:val="0"/>
          <w:bCs w:val="0"/>
          <w:color w:val="0000FF"/>
          <w:kern w:val="0"/>
          <w:sz w:val="32"/>
          <w:szCs w:val="32"/>
          <w:shd w:val="clear" w:color="auto" w:fill="FFFFFF"/>
          <w:lang w:eastAsia="zh-CN"/>
        </w:rPr>
        <w:t>（</w:t>
      </w:r>
      <w:r>
        <w:rPr>
          <w:rFonts w:hint="eastAsia" w:ascii="仿宋" w:hAnsi="仿宋" w:eastAsia="仿宋" w:cs="仿宋"/>
          <w:b w:val="0"/>
          <w:bCs w:val="0"/>
          <w:color w:val="0000FF"/>
          <w:kern w:val="0"/>
          <w:sz w:val="32"/>
          <w:szCs w:val="32"/>
          <w:shd w:val="clear" w:color="auto" w:fill="FFFFFF"/>
          <w:lang w:val="en-US" w:eastAsia="zh-CN"/>
        </w:rPr>
        <w:t>2</w:t>
      </w:r>
      <w:r>
        <w:rPr>
          <w:rFonts w:hint="eastAsia" w:ascii="仿宋" w:hAnsi="仿宋" w:eastAsia="仿宋" w:cs="仿宋"/>
          <w:b w:val="0"/>
          <w:bCs w:val="0"/>
          <w:color w:val="0000FF"/>
          <w:kern w:val="0"/>
          <w:sz w:val="32"/>
          <w:szCs w:val="32"/>
          <w:shd w:val="clear" w:color="auto" w:fill="FFFFFF"/>
          <w:lang w:eastAsia="zh-CN"/>
        </w:rPr>
        <w:t>）</w:t>
      </w:r>
      <w:r>
        <w:rPr>
          <w:rFonts w:hint="eastAsia" w:ascii="仿宋" w:hAnsi="仿宋" w:eastAsia="仿宋" w:cs="仿宋"/>
          <w:b w:val="0"/>
          <w:bCs w:val="0"/>
          <w:color w:val="0000FF"/>
          <w:kern w:val="0"/>
          <w:sz w:val="32"/>
          <w:szCs w:val="32"/>
          <w:shd w:val="clear" w:color="auto" w:fill="FFFFFF"/>
        </w:rPr>
        <w:t>总监理工程师资历</w:t>
      </w:r>
      <w:r>
        <w:rPr>
          <w:rFonts w:hint="eastAsia" w:ascii="仿宋" w:hAnsi="仿宋" w:eastAsia="仿宋" w:cs="仿宋"/>
          <w:b w:val="0"/>
          <w:bCs w:val="0"/>
          <w:color w:val="0000FF"/>
          <w:kern w:val="0"/>
          <w:sz w:val="32"/>
          <w:szCs w:val="32"/>
          <w:shd w:val="clear" w:color="auto" w:fill="FFFFFF"/>
          <w:lang w:eastAsia="zh-CN"/>
        </w:rPr>
        <w:t>：</w:t>
      </w:r>
      <w:r>
        <w:rPr>
          <w:rFonts w:hint="eastAsia" w:ascii="仿宋" w:hAnsi="仿宋" w:eastAsia="仿宋" w:cs="仿宋"/>
          <w:b w:val="0"/>
          <w:bCs w:val="0"/>
          <w:color w:val="0000FF"/>
          <w:kern w:val="0"/>
          <w:sz w:val="32"/>
          <w:szCs w:val="32"/>
          <w:shd w:val="clear" w:color="auto" w:fill="FFFFFF"/>
        </w:rPr>
        <w:t>(</w:t>
      </w:r>
      <w:r>
        <w:rPr>
          <w:rFonts w:hint="eastAsia" w:ascii="仿宋" w:hAnsi="仿宋" w:eastAsia="仿宋" w:cs="仿宋"/>
          <w:b w:val="0"/>
          <w:bCs w:val="0"/>
          <w:color w:val="0000FF"/>
          <w:kern w:val="0"/>
          <w:sz w:val="32"/>
          <w:szCs w:val="32"/>
          <w:shd w:val="clear" w:color="auto" w:fill="FFFFFF"/>
          <w:lang w:val="en-US" w:eastAsia="zh-CN"/>
        </w:rPr>
        <w:t>5</w:t>
      </w:r>
      <w:r>
        <w:rPr>
          <w:rFonts w:hint="eastAsia" w:ascii="仿宋" w:hAnsi="仿宋" w:eastAsia="仿宋" w:cs="仿宋"/>
          <w:b w:val="0"/>
          <w:bCs w:val="0"/>
          <w:color w:val="0000FF"/>
          <w:kern w:val="0"/>
          <w:sz w:val="32"/>
          <w:szCs w:val="32"/>
          <w:shd w:val="clear" w:color="auto" w:fill="FFFFFF"/>
        </w:rPr>
        <w:t>分)</w:t>
      </w:r>
    </w:p>
    <w:p>
      <w:pPr>
        <w:keepNext w:val="0"/>
        <w:keepLines w:val="0"/>
        <w:pageBreakBefore w:val="0"/>
        <w:tabs>
          <w:tab w:val="left" w:pos="0"/>
          <w:tab w:val="left" w:pos="265"/>
        </w:tabs>
        <w:kinsoku/>
        <w:wordWrap/>
        <w:overflowPunct/>
        <w:topLinePunct w:val="0"/>
        <w:autoSpaceDE w:val="0"/>
        <w:autoSpaceDN w:val="0"/>
        <w:bidi w:val="0"/>
        <w:adjustRightInd w:val="0"/>
        <w:snapToGrid/>
        <w:spacing w:line="560" w:lineRule="exact"/>
        <w:ind w:firstLine="640" w:firstLineChars="200"/>
        <w:rPr>
          <w:rFonts w:hint="eastAsia" w:ascii="仿宋" w:hAnsi="仿宋" w:eastAsia="仿宋" w:cs="仿宋"/>
          <w:color w:val="auto"/>
          <w:kern w:val="0"/>
          <w:sz w:val="32"/>
          <w:szCs w:val="32"/>
          <w:shd w:val="clear" w:color="auto" w:fill="FFFFFF"/>
        </w:rPr>
      </w:pPr>
      <w:r>
        <w:rPr>
          <w:rFonts w:hint="eastAsia" w:ascii="仿宋" w:hAnsi="仿宋" w:eastAsia="仿宋" w:cs="仿宋"/>
          <w:color w:val="auto"/>
          <w:kern w:val="0"/>
          <w:sz w:val="32"/>
          <w:szCs w:val="32"/>
          <w:shd w:val="clear" w:color="auto" w:fill="FFFFFF"/>
        </w:rPr>
        <w:t>1）高级工程师以上并取得注册监理工程师资格的计</w:t>
      </w:r>
      <w:r>
        <w:rPr>
          <w:rFonts w:hint="eastAsia" w:ascii="仿宋" w:hAnsi="仿宋" w:eastAsia="仿宋" w:cs="仿宋"/>
          <w:color w:val="auto"/>
          <w:kern w:val="0"/>
          <w:sz w:val="32"/>
          <w:szCs w:val="32"/>
          <w:shd w:val="clear" w:color="auto" w:fill="FFFFFF"/>
          <w:lang w:val="en-US" w:eastAsia="zh-CN"/>
        </w:rPr>
        <w:t>5</w:t>
      </w:r>
      <w:r>
        <w:rPr>
          <w:rFonts w:hint="eastAsia" w:ascii="仿宋" w:hAnsi="仿宋" w:eastAsia="仿宋" w:cs="仿宋"/>
          <w:color w:val="auto"/>
          <w:kern w:val="0"/>
          <w:sz w:val="32"/>
          <w:szCs w:val="32"/>
          <w:shd w:val="clear" w:color="auto" w:fill="FFFFFF"/>
        </w:rPr>
        <w:t>分；</w:t>
      </w:r>
    </w:p>
    <w:p>
      <w:pPr>
        <w:keepNext w:val="0"/>
        <w:keepLines w:val="0"/>
        <w:pageBreakBefore w:val="0"/>
        <w:tabs>
          <w:tab w:val="left" w:pos="0"/>
          <w:tab w:val="left" w:pos="265"/>
        </w:tabs>
        <w:kinsoku/>
        <w:wordWrap/>
        <w:overflowPunct/>
        <w:topLinePunct w:val="0"/>
        <w:autoSpaceDE w:val="0"/>
        <w:autoSpaceDN w:val="0"/>
        <w:bidi w:val="0"/>
        <w:adjustRightInd w:val="0"/>
        <w:snapToGrid/>
        <w:spacing w:line="560" w:lineRule="exact"/>
        <w:ind w:firstLine="640" w:firstLineChars="200"/>
        <w:rPr>
          <w:rFonts w:hint="eastAsia" w:ascii="仿宋" w:hAnsi="仿宋" w:eastAsia="仿宋" w:cs="仿宋"/>
          <w:color w:val="auto"/>
          <w:kern w:val="0"/>
          <w:sz w:val="32"/>
          <w:szCs w:val="32"/>
          <w:shd w:val="clear" w:color="auto" w:fill="FFFFFF"/>
        </w:rPr>
      </w:pPr>
      <w:r>
        <w:rPr>
          <w:rFonts w:hint="eastAsia" w:ascii="仿宋" w:hAnsi="仿宋" w:eastAsia="仿宋" w:cs="仿宋"/>
          <w:color w:val="auto"/>
          <w:kern w:val="0"/>
          <w:sz w:val="32"/>
          <w:szCs w:val="32"/>
          <w:shd w:val="clear" w:color="auto" w:fill="FFFFFF"/>
        </w:rPr>
        <w:t>2）工程师并取得注册监理工程师资格的计</w:t>
      </w:r>
      <w:r>
        <w:rPr>
          <w:rFonts w:hint="eastAsia" w:ascii="仿宋" w:hAnsi="仿宋" w:eastAsia="仿宋" w:cs="仿宋"/>
          <w:color w:val="auto"/>
          <w:kern w:val="0"/>
          <w:sz w:val="32"/>
          <w:szCs w:val="32"/>
          <w:shd w:val="clear" w:color="auto" w:fill="FFFFFF"/>
          <w:lang w:val="en-US" w:eastAsia="zh-CN"/>
        </w:rPr>
        <w:t>3</w:t>
      </w:r>
      <w:r>
        <w:rPr>
          <w:rFonts w:hint="eastAsia" w:ascii="仿宋" w:hAnsi="仿宋" w:eastAsia="仿宋" w:cs="仿宋"/>
          <w:color w:val="auto"/>
          <w:kern w:val="0"/>
          <w:sz w:val="32"/>
          <w:szCs w:val="32"/>
          <w:shd w:val="clear" w:color="auto" w:fill="FFFFFF"/>
        </w:rPr>
        <w:t>分。</w:t>
      </w:r>
    </w:p>
    <w:p>
      <w:pPr>
        <w:keepNext w:val="0"/>
        <w:keepLines w:val="0"/>
        <w:pageBreakBefore w:val="0"/>
        <w:tabs>
          <w:tab w:val="left" w:pos="0"/>
          <w:tab w:val="left" w:pos="265"/>
        </w:tabs>
        <w:kinsoku/>
        <w:wordWrap/>
        <w:overflowPunct/>
        <w:topLinePunct w:val="0"/>
        <w:autoSpaceDE w:val="0"/>
        <w:autoSpaceDN w:val="0"/>
        <w:bidi w:val="0"/>
        <w:adjustRightInd w:val="0"/>
        <w:snapToGrid/>
        <w:spacing w:line="560" w:lineRule="exact"/>
        <w:ind w:firstLine="640" w:firstLineChars="200"/>
        <w:rPr>
          <w:rFonts w:hint="eastAsia" w:ascii="仿宋" w:hAnsi="仿宋" w:eastAsia="仿宋" w:cs="仿宋"/>
          <w:color w:val="auto"/>
          <w:kern w:val="0"/>
          <w:sz w:val="32"/>
          <w:szCs w:val="32"/>
          <w:shd w:val="clear" w:color="auto" w:fill="FFFFFF"/>
        </w:rPr>
      </w:pPr>
      <w:r>
        <w:rPr>
          <w:rFonts w:hint="eastAsia" w:ascii="仿宋" w:hAnsi="仿宋" w:eastAsia="仿宋" w:cs="仿宋"/>
          <w:color w:val="auto"/>
          <w:kern w:val="0"/>
          <w:sz w:val="32"/>
          <w:szCs w:val="32"/>
          <w:shd w:val="clear" w:color="auto" w:fill="FFFFFF"/>
        </w:rPr>
        <w:t>评审依据：提供职称证书及注册资格证书（复印件加盖公章），未提供或提供无效者得0分；</w:t>
      </w:r>
    </w:p>
    <w:p>
      <w:pPr>
        <w:pStyle w:val="13"/>
        <w:bidi w:val="0"/>
        <w:rPr>
          <w:rFonts w:hint="eastAsia" w:ascii="仿宋" w:hAnsi="仿宋" w:eastAsia="仿宋" w:cs="仿宋"/>
          <w:b w:val="0"/>
          <w:bCs w:val="0"/>
          <w:color w:val="0000FF"/>
          <w:kern w:val="0"/>
          <w:sz w:val="32"/>
          <w:szCs w:val="32"/>
          <w:shd w:val="clear" w:color="auto" w:fill="FFFFFF"/>
          <w:lang w:val="en-US" w:eastAsia="zh-CN" w:bidi="ar-SA"/>
        </w:rPr>
      </w:pPr>
      <w:r>
        <w:rPr>
          <w:rFonts w:hint="eastAsia" w:ascii="仿宋" w:hAnsi="仿宋" w:eastAsia="仿宋" w:cs="仿宋"/>
          <w:b w:val="0"/>
          <w:bCs w:val="0"/>
          <w:color w:val="0000FF"/>
          <w:kern w:val="0"/>
          <w:sz w:val="32"/>
          <w:szCs w:val="32"/>
          <w:shd w:val="clear" w:color="auto" w:fill="FFFFFF"/>
          <w:lang w:val="en-US" w:eastAsia="zh-CN" w:bidi="ar-SA"/>
        </w:rPr>
        <w:t xml:space="preserve">    (3)总监理工程师工作经历</w:t>
      </w:r>
      <w:r>
        <w:rPr>
          <w:rFonts w:hint="default" w:ascii="仿宋" w:hAnsi="仿宋" w:eastAsia="仿宋" w:cs="仿宋"/>
          <w:b w:val="0"/>
          <w:bCs w:val="0"/>
          <w:color w:val="0000FF"/>
          <w:kern w:val="0"/>
          <w:sz w:val="32"/>
          <w:szCs w:val="32"/>
          <w:shd w:val="clear" w:color="auto" w:fill="FFFFFF"/>
          <w:lang w:val="en-US" w:eastAsia="zh-CN" w:bidi="ar-SA"/>
        </w:rPr>
        <w:t>：</w:t>
      </w:r>
      <w:r>
        <w:rPr>
          <w:rFonts w:hint="eastAsia" w:ascii="仿宋" w:hAnsi="仿宋" w:eastAsia="仿宋" w:cs="仿宋"/>
          <w:b w:val="0"/>
          <w:bCs w:val="0"/>
          <w:color w:val="0000FF"/>
          <w:kern w:val="0"/>
          <w:sz w:val="32"/>
          <w:szCs w:val="32"/>
          <w:shd w:val="clear" w:color="auto" w:fill="FFFFFF"/>
          <w:lang w:val="en-US" w:eastAsia="zh-CN" w:bidi="ar-SA"/>
        </w:rPr>
        <w:t>(5分)</w:t>
      </w:r>
    </w:p>
    <w:p>
      <w:pPr>
        <w:pStyle w:val="13"/>
        <w:bidi w:val="0"/>
        <w:ind w:firstLine="640" w:firstLineChars="200"/>
        <w:rPr>
          <w:rFonts w:hint="eastAsia" w:ascii="仿宋" w:hAnsi="仿宋" w:eastAsia="仿宋" w:cs="仿宋"/>
          <w:color w:val="auto"/>
          <w:kern w:val="0"/>
          <w:sz w:val="32"/>
          <w:szCs w:val="32"/>
          <w:shd w:val="clear" w:color="auto" w:fill="FFFFFF"/>
          <w:lang w:val="en-US" w:eastAsia="zh-CN" w:bidi="ar-SA"/>
        </w:rPr>
      </w:pPr>
      <w:r>
        <w:rPr>
          <w:rFonts w:hint="eastAsia" w:ascii="仿宋" w:hAnsi="仿宋" w:eastAsia="仿宋" w:cs="仿宋"/>
          <w:color w:val="auto"/>
          <w:kern w:val="0"/>
          <w:sz w:val="32"/>
          <w:szCs w:val="32"/>
          <w:shd w:val="clear" w:color="auto" w:fill="FFFFFF"/>
          <w:lang w:val="en-US" w:eastAsia="zh-CN" w:bidi="ar-SA"/>
        </w:rPr>
        <w:t>1）取得注册监理工程师执业资格6年（含）以上计3分；</w:t>
      </w:r>
    </w:p>
    <w:p>
      <w:pPr>
        <w:keepNext w:val="0"/>
        <w:keepLines w:val="0"/>
        <w:pageBreakBefore w:val="0"/>
        <w:tabs>
          <w:tab w:val="left" w:pos="0"/>
          <w:tab w:val="left" w:pos="265"/>
        </w:tabs>
        <w:kinsoku/>
        <w:wordWrap/>
        <w:overflowPunct/>
        <w:topLinePunct w:val="0"/>
        <w:autoSpaceDE w:val="0"/>
        <w:autoSpaceDN w:val="0"/>
        <w:bidi w:val="0"/>
        <w:adjustRightInd w:val="0"/>
        <w:snapToGrid/>
        <w:spacing w:line="560" w:lineRule="exact"/>
        <w:ind w:firstLine="640" w:firstLineChars="200"/>
        <w:rPr>
          <w:rFonts w:hint="eastAsia" w:ascii="仿宋" w:hAnsi="仿宋" w:eastAsia="仿宋" w:cs="仿宋"/>
          <w:color w:val="auto"/>
          <w:kern w:val="0"/>
          <w:sz w:val="32"/>
          <w:szCs w:val="32"/>
          <w:shd w:val="clear" w:color="auto" w:fill="FFFFFF"/>
          <w:lang w:val="en-US" w:eastAsia="zh-CN" w:bidi="ar-SA"/>
        </w:rPr>
      </w:pPr>
      <w:r>
        <w:rPr>
          <w:rFonts w:hint="eastAsia" w:ascii="仿宋" w:hAnsi="仿宋" w:eastAsia="仿宋" w:cs="仿宋"/>
          <w:color w:val="auto"/>
          <w:kern w:val="0"/>
          <w:sz w:val="32"/>
          <w:szCs w:val="32"/>
          <w:shd w:val="clear" w:color="auto" w:fill="FFFFFF"/>
          <w:lang w:val="en-US" w:eastAsia="zh-CN" w:bidi="ar-SA"/>
        </w:rPr>
        <w:t>2）取得注册监理工程师执业资格6年以下计2分。</w:t>
      </w:r>
    </w:p>
    <w:p>
      <w:pPr>
        <w:keepNext w:val="0"/>
        <w:keepLines w:val="0"/>
        <w:pageBreakBefore w:val="0"/>
        <w:tabs>
          <w:tab w:val="left" w:pos="0"/>
          <w:tab w:val="left" w:pos="265"/>
        </w:tabs>
        <w:kinsoku/>
        <w:wordWrap/>
        <w:overflowPunct/>
        <w:topLinePunct w:val="0"/>
        <w:autoSpaceDE w:val="0"/>
        <w:autoSpaceDN w:val="0"/>
        <w:bidi w:val="0"/>
        <w:adjustRightInd w:val="0"/>
        <w:snapToGrid/>
        <w:spacing w:line="560" w:lineRule="exact"/>
        <w:ind w:firstLine="640" w:firstLineChars="200"/>
        <w:rPr>
          <w:rStyle w:val="8"/>
          <w:rFonts w:hint="eastAsia" w:ascii="Times New Roman" w:hAnsi="Times New Roman" w:eastAsia="Times New Roman" w:cs="Times New Roman"/>
          <w:color w:val="000000"/>
          <w:sz w:val="28"/>
          <w:szCs w:val="8"/>
        </w:rPr>
      </w:pPr>
      <w:r>
        <w:rPr>
          <w:rFonts w:hint="eastAsia" w:ascii="仿宋" w:hAnsi="仿宋" w:eastAsia="仿宋" w:cs="仿宋"/>
          <w:color w:val="auto"/>
          <w:kern w:val="0"/>
          <w:sz w:val="32"/>
          <w:szCs w:val="32"/>
          <w:shd w:val="clear" w:color="auto" w:fill="FFFFFF"/>
        </w:rPr>
        <w:t>评审依据：提供职称证书及注册资格证书（复印件加盖公章），未提供或提供无效者得0分；</w:t>
      </w:r>
    </w:p>
    <w:p>
      <w:pPr>
        <w:keepNext w:val="0"/>
        <w:keepLines w:val="0"/>
        <w:pageBreakBefore w:val="0"/>
        <w:tabs>
          <w:tab w:val="left" w:pos="0"/>
          <w:tab w:val="left" w:pos="265"/>
        </w:tabs>
        <w:kinsoku/>
        <w:wordWrap/>
        <w:overflowPunct/>
        <w:topLinePunct w:val="0"/>
        <w:autoSpaceDE w:val="0"/>
        <w:autoSpaceDN w:val="0"/>
        <w:bidi w:val="0"/>
        <w:adjustRightInd w:val="0"/>
        <w:snapToGrid/>
        <w:spacing w:line="560" w:lineRule="exact"/>
        <w:ind w:firstLine="640" w:firstLineChars="200"/>
        <w:rPr>
          <w:rFonts w:ascii="仿宋" w:hAnsi="仿宋" w:eastAsia="仿宋" w:cs="仿宋"/>
          <w:b w:val="0"/>
          <w:bCs w:val="0"/>
          <w:color w:val="0000FF"/>
          <w:kern w:val="0"/>
          <w:sz w:val="32"/>
          <w:szCs w:val="32"/>
          <w:shd w:val="clear" w:color="auto" w:fill="FFFFFF"/>
        </w:rPr>
      </w:pPr>
      <w:r>
        <w:rPr>
          <w:rFonts w:hint="eastAsia" w:ascii="仿宋" w:hAnsi="仿宋" w:eastAsia="仿宋" w:cs="仿宋"/>
          <w:b w:val="0"/>
          <w:bCs w:val="0"/>
          <w:color w:val="0000FF"/>
          <w:kern w:val="0"/>
          <w:sz w:val="32"/>
          <w:szCs w:val="32"/>
          <w:shd w:val="clear" w:color="auto" w:fill="FFFFFF"/>
        </w:rPr>
        <w:t>（</w:t>
      </w:r>
      <w:r>
        <w:rPr>
          <w:rFonts w:hint="eastAsia" w:ascii="仿宋" w:hAnsi="仿宋" w:eastAsia="仿宋" w:cs="仿宋"/>
          <w:b w:val="0"/>
          <w:bCs w:val="0"/>
          <w:color w:val="0000FF"/>
          <w:kern w:val="0"/>
          <w:sz w:val="32"/>
          <w:szCs w:val="32"/>
          <w:shd w:val="clear" w:color="auto" w:fill="FFFFFF"/>
          <w:lang w:val="en-US" w:eastAsia="zh-CN"/>
        </w:rPr>
        <w:t>4</w:t>
      </w:r>
      <w:r>
        <w:rPr>
          <w:rFonts w:hint="eastAsia" w:ascii="仿宋" w:hAnsi="仿宋" w:eastAsia="仿宋" w:cs="仿宋"/>
          <w:b w:val="0"/>
          <w:bCs w:val="0"/>
          <w:color w:val="0000FF"/>
          <w:kern w:val="0"/>
          <w:sz w:val="32"/>
          <w:szCs w:val="32"/>
          <w:shd w:val="clear" w:color="auto" w:fill="FFFFFF"/>
        </w:rPr>
        <w:t>）业绩</w:t>
      </w:r>
      <w:r>
        <w:rPr>
          <w:rFonts w:ascii="仿宋" w:hAnsi="仿宋" w:eastAsia="仿宋" w:cs="仿宋"/>
          <w:b w:val="0"/>
          <w:bCs w:val="0"/>
          <w:color w:val="0000FF"/>
          <w:kern w:val="0"/>
          <w:sz w:val="32"/>
          <w:szCs w:val="32"/>
          <w:shd w:val="clear" w:color="auto" w:fill="FFFFFF"/>
        </w:rPr>
        <w:t>评分</w:t>
      </w:r>
      <w:r>
        <w:rPr>
          <w:rFonts w:hint="eastAsia" w:ascii="仿宋" w:hAnsi="仿宋" w:eastAsia="仿宋" w:cs="仿宋"/>
          <w:b w:val="0"/>
          <w:bCs w:val="0"/>
          <w:color w:val="0000FF"/>
          <w:kern w:val="0"/>
          <w:sz w:val="32"/>
          <w:szCs w:val="32"/>
          <w:shd w:val="clear" w:color="auto" w:fill="FFFFFF"/>
        </w:rPr>
        <w:t>：（10分）</w:t>
      </w:r>
    </w:p>
    <w:p>
      <w:pPr>
        <w:keepNext w:val="0"/>
        <w:keepLines w:val="0"/>
        <w:pageBreakBefore w:val="0"/>
        <w:tabs>
          <w:tab w:val="left" w:pos="0"/>
          <w:tab w:val="left" w:pos="265"/>
        </w:tabs>
        <w:kinsoku/>
        <w:wordWrap/>
        <w:overflowPunct/>
        <w:topLinePunct w:val="0"/>
        <w:autoSpaceDE w:val="0"/>
        <w:autoSpaceDN w:val="0"/>
        <w:bidi w:val="0"/>
        <w:adjustRightInd w:val="0"/>
        <w:snapToGrid/>
        <w:spacing w:line="560" w:lineRule="exact"/>
        <w:ind w:firstLine="640" w:firstLineChars="200"/>
        <w:rPr>
          <w:rFonts w:ascii="仿宋" w:hAnsi="仿宋" w:eastAsia="仿宋" w:cs="仿宋"/>
          <w:color w:val="auto"/>
          <w:kern w:val="0"/>
          <w:sz w:val="32"/>
          <w:szCs w:val="32"/>
          <w:shd w:val="clear" w:color="auto" w:fill="FFFFFF"/>
        </w:rPr>
      </w:pPr>
      <w:r>
        <w:rPr>
          <w:rFonts w:hint="eastAsia" w:ascii="仿宋" w:hAnsi="仿宋" w:eastAsia="仿宋" w:cs="仿宋"/>
          <w:color w:val="auto"/>
          <w:kern w:val="0"/>
          <w:sz w:val="32"/>
          <w:szCs w:val="32"/>
          <w:shd w:val="clear" w:color="auto" w:fill="FFFFFF"/>
        </w:rPr>
        <w:t>1）投标人提供近三年内类似项目业绩，每提供一个类似项目业绩得5分，满分10分。</w:t>
      </w:r>
    </w:p>
    <w:p>
      <w:pPr>
        <w:keepNext w:val="0"/>
        <w:keepLines w:val="0"/>
        <w:pageBreakBefore w:val="0"/>
        <w:tabs>
          <w:tab w:val="left" w:pos="0"/>
          <w:tab w:val="left" w:pos="265"/>
        </w:tabs>
        <w:kinsoku/>
        <w:wordWrap/>
        <w:overflowPunct/>
        <w:topLinePunct w:val="0"/>
        <w:autoSpaceDE w:val="0"/>
        <w:autoSpaceDN w:val="0"/>
        <w:bidi w:val="0"/>
        <w:adjustRightInd w:val="0"/>
        <w:snapToGrid/>
        <w:spacing w:line="560" w:lineRule="exact"/>
        <w:ind w:firstLine="640" w:firstLineChars="200"/>
        <w:rPr>
          <w:rFonts w:ascii="仿宋" w:hAnsi="仿宋" w:eastAsia="仿宋" w:cs="仿宋"/>
          <w:color w:val="auto"/>
          <w:kern w:val="0"/>
          <w:sz w:val="32"/>
          <w:szCs w:val="32"/>
          <w:shd w:val="clear" w:color="auto" w:fill="FFFFFF"/>
        </w:rPr>
      </w:pPr>
      <w:r>
        <w:rPr>
          <w:rFonts w:hint="eastAsia" w:ascii="仿宋" w:hAnsi="仿宋" w:eastAsia="仿宋" w:cs="仿宋"/>
          <w:color w:val="auto"/>
          <w:kern w:val="0"/>
          <w:sz w:val="32"/>
          <w:szCs w:val="32"/>
          <w:shd w:val="clear" w:color="auto" w:fill="FFFFFF"/>
        </w:rPr>
        <w:t xml:space="preserve">2）未提供相关业绩证明材料得0分。 </w:t>
      </w:r>
    </w:p>
    <w:p>
      <w:pPr>
        <w:keepNext w:val="0"/>
        <w:keepLines w:val="0"/>
        <w:pageBreakBefore w:val="0"/>
        <w:tabs>
          <w:tab w:val="left" w:pos="0"/>
          <w:tab w:val="left" w:pos="265"/>
        </w:tabs>
        <w:kinsoku/>
        <w:wordWrap/>
        <w:overflowPunct/>
        <w:topLinePunct w:val="0"/>
        <w:autoSpaceDE w:val="0"/>
        <w:autoSpaceDN w:val="0"/>
        <w:bidi w:val="0"/>
        <w:adjustRightInd w:val="0"/>
        <w:snapToGrid/>
        <w:spacing w:line="560" w:lineRule="exact"/>
        <w:ind w:firstLine="640" w:firstLineChars="200"/>
      </w:pPr>
      <w:r>
        <w:rPr>
          <w:rFonts w:hint="eastAsia" w:ascii="仿宋" w:hAnsi="仿宋" w:eastAsia="仿宋" w:cs="仿宋"/>
          <w:color w:val="auto"/>
          <w:kern w:val="0"/>
          <w:sz w:val="32"/>
          <w:szCs w:val="32"/>
          <w:shd w:val="clear" w:color="auto" w:fill="FFFFFF"/>
        </w:rPr>
        <w:t>评审依据：提供相关业绩证明材料，未提供或提供无效者得0分；</w:t>
      </w:r>
    </w:p>
    <w:p>
      <w:pPr>
        <w:keepNext w:val="0"/>
        <w:keepLines w:val="0"/>
        <w:pageBreakBefore w:val="0"/>
        <w:numPr>
          <w:ilvl w:val="0"/>
          <w:numId w:val="0"/>
        </w:numPr>
        <w:tabs>
          <w:tab w:val="left" w:pos="0"/>
          <w:tab w:val="left" w:pos="265"/>
        </w:tabs>
        <w:kinsoku/>
        <w:wordWrap/>
        <w:overflowPunct/>
        <w:topLinePunct w:val="0"/>
        <w:autoSpaceDE w:val="0"/>
        <w:autoSpaceDN w:val="0"/>
        <w:bidi w:val="0"/>
        <w:adjustRightInd w:val="0"/>
        <w:snapToGrid/>
        <w:spacing w:line="560" w:lineRule="exact"/>
        <w:ind w:left="420" w:leftChars="0"/>
        <w:rPr>
          <w:rFonts w:hint="eastAsia" w:ascii="仿宋" w:hAnsi="仿宋" w:eastAsia="仿宋" w:cs="仿宋"/>
          <w:b/>
          <w:bCs/>
          <w:color w:val="auto"/>
          <w:kern w:val="0"/>
          <w:sz w:val="32"/>
          <w:szCs w:val="32"/>
          <w:shd w:val="clear" w:color="auto" w:fill="FFFFFF"/>
        </w:rPr>
      </w:pPr>
      <w:r>
        <w:rPr>
          <w:rFonts w:hint="eastAsia" w:ascii="仿宋" w:hAnsi="仿宋" w:eastAsia="仿宋" w:cs="仿宋"/>
          <w:b/>
          <w:bCs/>
          <w:color w:val="auto"/>
          <w:kern w:val="0"/>
          <w:sz w:val="32"/>
          <w:szCs w:val="32"/>
          <w:shd w:val="clear" w:color="auto" w:fill="FFFFFF"/>
          <w:lang w:val="en-US" w:eastAsia="zh-CN"/>
        </w:rPr>
        <w:t>2、</w:t>
      </w:r>
      <w:r>
        <w:rPr>
          <w:rFonts w:hint="eastAsia" w:ascii="仿宋" w:hAnsi="仿宋" w:eastAsia="仿宋" w:cs="仿宋"/>
          <w:b/>
          <w:bCs/>
          <w:color w:val="auto"/>
          <w:kern w:val="0"/>
          <w:sz w:val="32"/>
          <w:szCs w:val="32"/>
          <w:shd w:val="clear" w:color="auto" w:fill="FFFFFF"/>
        </w:rPr>
        <w:t>技术部分评分（</w:t>
      </w:r>
      <w:r>
        <w:rPr>
          <w:rFonts w:hint="eastAsia" w:ascii="仿宋" w:hAnsi="仿宋" w:eastAsia="仿宋" w:cs="仿宋"/>
          <w:b/>
          <w:bCs/>
          <w:color w:val="auto"/>
          <w:kern w:val="0"/>
          <w:sz w:val="32"/>
          <w:szCs w:val="32"/>
          <w:shd w:val="clear" w:color="auto" w:fill="FFFFFF"/>
          <w:lang w:val="en-US" w:eastAsia="zh-CN"/>
        </w:rPr>
        <w:t>35</w:t>
      </w:r>
      <w:r>
        <w:rPr>
          <w:rFonts w:hint="eastAsia" w:ascii="仿宋" w:hAnsi="仿宋" w:eastAsia="仿宋" w:cs="仿宋"/>
          <w:b/>
          <w:bCs/>
          <w:color w:val="auto"/>
          <w:kern w:val="0"/>
          <w:sz w:val="32"/>
          <w:szCs w:val="32"/>
          <w:shd w:val="clear" w:color="auto" w:fill="FFFFFF"/>
        </w:rPr>
        <w:t>分）</w:t>
      </w:r>
    </w:p>
    <w:p>
      <w:pPr>
        <w:keepNext w:val="0"/>
        <w:keepLines w:val="0"/>
        <w:pageBreakBefore w:val="0"/>
        <w:tabs>
          <w:tab w:val="left" w:pos="0"/>
          <w:tab w:val="left" w:pos="265"/>
        </w:tabs>
        <w:kinsoku/>
        <w:wordWrap/>
        <w:overflowPunct/>
        <w:topLinePunct w:val="0"/>
        <w:autoSpaceDE w:val="0"/>
        <w:autoSpaceDN w:val="0"/>
        <w:bidi w:val="0"/>
        <w:adjustRightInd w:val="0"/>
        <w:snapToGrid/>
        <w:spacing w:line="560" w:lineRule="exact"/>
        <w:ind w:firstLine="640" w:firstLineChars="200"/>
        <w:rPr>
          <w:rFonts w:hint="eastAsia" w:ascii="仿宋" w:hAnsi="仿宋" w:eastAsia="仿宋" w:cs="仿宋"/>
          <w:color w:val="0000FF"/>
          <w:kern w:val="0"/>
          <w:sz w:val="32"/>
          <w:szCs w:val="32"/>
          <w:shd w:val="clear" w:color="auto" w:fill="FFFFFF"/>
          <w:lang w:eastAsia="zh-CN"/>
        </w:rPr>
      </w:pPr>
      <w:r>
        <w:rPr>
          <w:rFonts w:hint="eastAsia" w:ascii="仿宋" w:hAnsi="仿宋" w:eastAsia="仿宋" w:cs="仿宋"/>
          <w:color w:val="0000FF"/>
          <w:kern w:val="0"/>
          <w:sz w:val="32"/>
          <w:szCs w:val="32"/>
          <w:shd w:val="clear" w:color="auto" w:fill="FFFFFF"/>
          <w:lang w:eastAsia="zh-CN"/>
        </w:rPr>
        <w:t>（</w:t>
      </w:r>
      <w:r>
        <w:rPr>
          <w:rFonts w:hint="eastAsia" w:ascii="仿宋" w:hAnsi="仿宋" w:eastAsia="仿宋" w:cs="仿宋"/>
          <w:color w:val="0000FF"/>
          <w:kern w:val="0"/>
          <w:sz w:val="32"/>
          <w:szCs w:val="32"/>
          <w:shd w:val="clear" w:color="auto" w:fill="FFFFFF"/>
        </w:rPr>
        <w:t>1）响应承诺内容评审</w:t>
      </w:r>
      <w:r>
        <w:rPr>
          <w:rFonts w:hint="eastAsia" w:ascii="仿宋" w:hAnsi="仿宋" w:eastAsia="仿宋" w:cs="仿宋"/>
          <w:color w:val="0000FF"/>
          <w:kern w:val="0"/>
          <w:sz w:val="32"/>
          <w:szCs w:val="32"/>
          <w:shd w:val="clear" w:color="auto" w:fill="FFFFFF"/>
          <w:lang w:eastAsia="zh-CN"/>
        </w:rPr>
        <w:t>（</w:t>
      </w:r>
      <w:r>
        <w:rPr>
          <w:rFonts w:hint="eastAsia" w:ascii="仿宋" w:hAnsi="仿宋" w:eastAsia="仿宋" w:cs="仿宋"/>
          <w:color w:val="0000FF"/>
          <w:kern w:val="0"/>
          <w:sz w:val="32"/>
          <w:szCs w:val="32"/>
          <w:shd w:val="clear" w:color="auto" w:fill="FFFFFF"/>
          <w:lang w:val="en-US" w:eastAsia="zh-CN"/>
        </w:rPr>
        <w:t>10分</w:t>
      </w:r>
      <w:r>
        <w:rPr>
          <w:rFonts w:hint="eastAsia" w:ascii="仿宋" w:hAnsi="仿宋" w:eastAsia="仿宋" w:cs="仿宋"/>
          <w:color w:val="0000FF"/>
          <w:kern w:val="0"/>
          <w:sz w:val="32"/>
          <w:szCs w:val="32"/>
          <w:shd w:val="clear" w:color="auto" w:fill="FFFFFF"/>
          <w:lang w:eastAsia="zh-CN"/>
        </w:rPr>
        <w:t>）</w:t>
      </w:r>
    </w:p>
    <w:p>
      <w:pPr>
        <w:keepNext w:val="0"/>
        <w:keepLines w:val="0"/>
        <w:pageBreakBefore w:val="0"/>
        <w:tabs>
          <w:tab w:val="left" w:pos="0"/>
          <w:tab w:val="left" w:pos="265"/>
        </w:tabs>
        <w:kinsoku/>
        <w:wordWrap/>
        <w:overflowPunct/>
        <w:topLinePunct w:val="0"/>
        <w:autoSpaceDE w:val="0"/>
        <w:autoSpaceDN w:val="0"/>
        <w:bidi w:val="0"/>
        <w:adjustRightInd w:val="0"/>
        <w:snapToGrid/>
        <w:spacing w:line="560" w:lineRule="exact"/>
        <w:ind w:firstLine="640" w:firstLineChars="200"/>
        <w:rPr>
          <w:rFonts w:hint="eastAsia" w:ascii="仿宋" w:hAnsi="仿宋" w:eastAsia="仿宋" w:cs="仿宋"/>
          <w:color w:val="auto"/>
          <w:kern w:val="0"/>
          <w:sz w:val="32"/>
          <w:szCs w:val="32"/>
          <w:shd w:val="clear" w:color="auto" w:fill="FFFFFF"/>
        </w:rPr>
      </w:pPr>
      <w:r>
        <w:rPr>
          <w:rFonts w:hint="eastAsia" w:ascii="仿宋" w:hAnsi="仿宋" w:eastAsia="仿宋" w:cs="仿宋"/>
          <w:color w:val="auto"/>
          <w:kern w:val="0"/>
          <w:sz w:val="32"/>
          <w:szCs w:val="32"/>
          <w:shd w:val="clear" w:color="auto" w:fill="FFFFFF"/>
        </w:rPr>
        <w:t>工程质量控制</w:t>
      </w:r>
      <w:r>
        <w:rPr>
          <w:rFonts w:hint="eastAsia" w:ascii="仿宋" w:hAnsi="仿宋" w:eastAsia="仿宋" w:cs="仿宋"/>
          <w:color w:val="auto"/>
          <w:kern w:val="0"/>
          <w:sz w:val="32"/>
          <w:szCs w:val="32"/>
          <w:shd w:val="clear" w:color="auto" w:fill="FFFFFF"/>
          <w:lang w:eastAsia="zh-CN"/>
        </w:rPr>
        <w:t>、</w:t>
      </w:r>
      <w:r>
        <w:rPr>
          <w:rFonts w:hint="eastAsia" w:ascii="仿宋" w:hAnsi="仿宋" w:eastAsia="仿宋" w:cs="仿宋"/>
          <w:color w:val="auto"/>
          <w:kern w:val="0"/>
          <w:sz w:val="32"/>
          <w:szCs w:val="32"/>
          <w:shd w:val="clear" w:color="auto" w:fill="FFFFFF"/>
          <w:lang w:val="en-US" w:eastAsia="zh-CN"/>
        </w:rPr>
        <w:t>进度控制、</w:t>
      </w:r>
      <w:r>
        <w:rPr>
          <w:rFonts w:hint="eastAsia" w:ascii="仿宋" w:hAnsi="仿宋" w:eastAsia="仿宋" w:cs="仿宋"/>
          <w:color w:val="auto"/>
          <w:kern w:val="0"/>
          <w:sz w:val="32"/>
          <w:szCs w:val="32"/>
          <w:shd w:val="clear" w:color="auto" w:fill="FFFFFF"/>
        </w:rPr>
        <w:t>投资控制</w:t>
      </w:r>
      <w:r>
        <w:rPr>
          <w:rFonts w:hint="eastAsia" w:ascii="仿宋" w:hAnsi="仿宋" w:eastAsia="仿宋" w:cs="仿宋"/>
          <w:color w:val="auto"/>
          <w:kern w:val="0"/>
          <w:sz w:val="32"/>
          <w:szCs w:val="32"/>
          <w:shd w:val="clear" w:color="auto" w:fill="FFFFFF"/>
          <w:lang w:eastAsia="zh-CN"/>
        </w:rPr>
        <w:t>、</w:t>
      </w:r>
      <w:r>
        <w:rPr>
          <w:rFonts w:hint="eastAsia" w:ascii="仿宋" w:hAnsi="仿宋" w:eastAsia="仿宋" w:cs="仿宋"/>
          <w:color w:val="auto"/>
          <w:kern w:val="0"/>
          <w:sz w:val="32"/>
          <w:szCs w:val="32"/>
          <w:shd w:val="clear" w:color="auto" w:fill="FFFFFF"/>
          <w:lang w:val="en-US" w:eastAsia="zh-CN"/>
        </w:rPr>
        <w:t>安全文明施工管理满足招标人需求。</w:t>
      </w:r>
      <w:r>
        <w:rPr>
          <w:rFonts w:hint="eastAsia" w:ascii="仿宋" w:hAnsi="仿宋" w:eastAsia="仿宋" w:cs="仿宋"/>
          <w:color w:val="auto"/>
          <w:kern w:val="0"/>
          <w:sz w:val="32"/>
          <w:szCs w:val="32"/>
          <w:shd w:val="clear" w:color="auto" w:fill="FFFFFF"/>
        </w:rPr>
        <w:t>投标文件响应承诺不满足招标</w:t>
      </w:r>
      <w:r>
        <w:rPr>
          <w:rFonts w:hint="eastAsia" w:ascii="仿宋" w:hAnsi="仿宋" w:eastAsia="仿宋" w:cs="仿宋"/>
          <w:color w:val="auto"/>
          <w:kern w:val="0"/>
          <w:sz w:val="32"/>
          <w:szCs w:val="32"/>
          <w:shd w:val="clear" w:color="auto" w:fill="FFFFFF"/>
          <w:lang w:val="en-US" w:eastAsia="zh-CN"/>
        </w:rPr>
        <w:t>人</w:t>
      </w:r>
      <w:r>
        <w:rPr>
          <w:rFonts w:hint="eastAsia" w:ascii="仿宋" w:hAnsi="仿宋" w:eastAsia="仿宋" w:cs="仿宋"/>
          <w:color w:val="auto"/>
          <w:kern w:val="0"/>
          <w:sz w:val="32"/>
          <w:szCs w:val="32"/>
          <w:shd w:val="clear" w:color="auto" w:fill="FFFFFF"/>
        </w:rPr>
        <w:t>的合理性要求的属重大偏差。</w:t>
      </w:r>
    </w:p>
    <w:p>
      <w:pPr>
        <w:keepNext w:val="0"/>
        <w:keepLines w:val="0"/>
        <w:pageBreakBefore w:val="0"/>
        <w:tabs>
          <w:tab w:val="left" w:pos="0"/>
          <w:tab w:val="left" w:pos="265"/>
        </w:tabs>
        <w:kinsoku/>
        <w:wordWrap/>
        <w:overflowPunct/>
        <w:topLinePunct w:val="0"/>
        <w:autoSpaceDE w:val="0"/>
        <w:autoSpaceDN w:val="0"/>
        <w:bidi w:val="0"/>
        <w:adjustRightInd w:val="0"/>
        <w:snapToGrid/>
        <w:spacing w:line="560" w:lineRule="exact"/>
        <w:ind w:firstLine="640" w:firstLineChars="200"/>
        <w:rPr>
          <w:rFonts w:hint="eastAsia" w:ascii="仿宋" w:hAnsi="仿宋" w:eastAsia="仿宋" w:cs="仿宋"/>
          <w:color w:val="auto"/>
          <w:kern w:val="0"/>
          <w:sz w:val="32"/>
          <w:szCs w:val="32"/>
          <w:shd w:val="clear" w:color="auto" w:fill="FFFFFF"/>
        </w:rPr>
      </w:pPr>
      <w:r>
        <w:rPr>
          <w:rFonts w:hint="eastAsia" w:ascii="仿宋" w:hAnsi="仿宋" w:eastAsia="仿宋" w:cs="仿宋"/>
          <w:color w:val="auto"/>
          <w:kern w:val="0"/>
          <w:sz w:val="32"/>
          <w:szCs w:val="32"/>
          <w:shd w:val="clear" w:color="auto" w:fill="FFFFFF"/>
        </w:rPr>
        <w:t>评审依据：提供</w:t>
      </w:r>
      <w:r>
        <w:rPr>
          <w:rFonts w:hint="eastAsia" w:ascii="仿宋" w:hAnsi="仿宋" w:eastAsia="仿宋" w:cs="仿宋"/>
          <w:color w:val="auto"/>
          <w:kern w:val="0"/>
          <w:sz w:val="32"/>
          <w:szCs w:val="32"/>
          <w:shd w:val="clear" w:color="auto" w:fill="FFFFFF"/>
          <w:lang w:val="en-US" w:eastAsia="zh-CN"/>
        </w:rPr>
        <w:t>承诺函</w:t>
      </w:r>
      <w:r>
        <w:rPr>
          <w:rFonts w:hint="eastAsia" w:ascii="仿宋" w:hAnsi="仿宋" w:eastAsia="仿宋" w:cs="仿宋"/>
          <w:color w:val="auto"/>
          <w:kern w:val="0"/>
          <w:sz w:val="32"/>
          <w:szCs w:val="32"/>
          <w:shd w:val="clear" w:color="auto" w:fill="FFFFFF"/>
        </w:rPr>
        <w:t>，未提供或提供无效者得0分；</w:t>
      </w:r>
    </w:p>
    <w:p>
      <w:pPr>
        <w:keepNext w:val="0"/>
        <w:keepLines w:val="0"/>
        <w:pageBreakBefore w:val="0"/>
        <w:tabs>
          <w:tab w:val="left" w:pos="0"/>
          <w:tab w:val="left" w:pos="265"/>
        </w:tabs>
        <w:kinsoku/>
        <w:wordWrap/>
        <w:overflowPunct/>
        <w:topLinePunct w:val="0"/>
        <w:autoSpaceDE w:val="0"/>
        <w:autoSpaceDN w:val="0"/>
        <w:bidi w:val="0"/>
        <w:adjustRightInd w:val="0"/>
        <w:snapToGrid/>
        <w:spacing w:line="560" w:lineRule="exact"/>
        <w:ind w:firstLine="640" w:firstLineChars="200"/>
        <w:rPr>
          <w:rFonts w:hint="eastAsia" w:ascii="仿宋" w:hAnsi="仿宋" w:eastAsia="仿宋" w:cs="仿宋"/>
          <w:color w:val="0000FF"/>
          <w:kern w:val="0"/>
          <w:sz w:val="32"/>
          <w:szCs w:val="32"/>
          <w:shd w:val="clear" w:color="auto" w:fill="FFFFFF"/>
        </w:rPr>
      </w:pPr>
      <w:r>
        <w:rPr>
          <w:rFonts w:hint="eastAsia" w:ascii="仿宋" w:hAnsi="仿宋" w:eastAsia="仿宋" w:cs="仿宋"/>
          <w:color w:val="0000FF"/>
          <w:kern w:val="0"/>
          <w:sz w:val="32"/>
          <w:szCs w:val="32"/>
          <w:shd w:val="clear" w:color="auto" w:fill="FFFFFF"/>
          <w:lang w:eastAsia="zh-CN"/>
        </w:rPr>
        <w:t>（</w:t>
      </w:r>
      <w:r>
        <w:rPr>
          <w:rFonts w:hint="eastAsia" w:ascii="仿宋" w:hAnsi="仿宋" w:eastAsia="仿宋" w:cs="仿宋"/>
          <w:color w:val="0000FF"/>
          <w:kern w:val="0"/>
          <w:sz w:val="32"/>
          <w:szCs w:val="32"/>
          <w:shd w:val="clear" w:color="auto" w:fill="FFFFFF"/>
        </w:rPr>
        <w:t>2</w:t>
      </w:r>
      <w:r>
        <w:rPr>
          <w:rFonts w:hint="eastAsia" w:ascii="仿宋" w:hAnsi="仿宋" w:eastAsia="仿宋" w:cs="仿宋"/>
          <w:color w:val="0000FF"/>
          <w:kern w:val="0"/>
          <w:sz w:val="32"/>
          <w:szCs w:val="32"/>
          <w:shd w:val="clear" w:color="auto" w:fill="FFFFFF"/>
          <w:lang w:eastAsia="zh-CN"/>
        </w:rPr>
        <w:t>）</w:t>
      </w:r>
      <w:r>
        <w:rPr>
          <w:rFonts w:hint="eastAsia" w:ascii="仿宋" w:hAnsi="仿宋" w:eastAsia="仿宋" w:cs="仿宋"/>
          <w:color w:val="0000FF"/>
          <w:kern w:val="0"/>
          <w:sz w:val="32"/>
          <w:szCs w:val="32"/>
          <w:shd w:val="clear" w:color="auto" w:fill="FFFFFF"/>
        </w:rPr>
        <w:t>监理大纲评分(</w:t>
      </w:r>
      <w:r>
        <w:rPr>
          <w:rFonts w:hint="eastAsia" w:ascii="仿宋" w:hAnsi="仿宋" w:eastAsia="仿宋" w:cs="仿宋"/>
          <w:color w:val="0000FF"/>
          <w:kern w:val="0"/>
          <w:sz w:val="32"/>
          <w:szCs w:val="32"/>
          <w:shd w:val="clear" w:color="auto" w:fill="FFFFFF"/>
          <w:lang w:val="en-US" w:eastAsia="zh-CN"/>
        </w:rPr>
        <w:t>25</w:t>
      </w:r>
      <w:r>
        <w:rPr>
          <w:rFonts w:hint="eastAsia" w:ascii="仿宋" w:hAnsi="仿宋" w:eastAsia="仿宋" w:cs="仿宋"/>
          <w:color w:val="0000FF"/>
          <w:kern w:val="0"/>
          <w:sz w:val="32"/>
          <w:szCs w:val="32"/>
          <w:shd w:val="clear" w:color="auto" w:fill="FFFFFF"/>
        </w:rPr>
        <w:t>分)</w:t>
      </w:r>
    </w:p>
    <w:p>
      <w:pPr>
        <w:keepNext w:val="0"/>
        <w:keepLines w:val="0"/>
        <w:pageBreakBefore w:val="0"/>
        <w:tabs>
          <w:tab w:val="left" w:pos="0"/>
          <w:tab w:val="left" w:pos="265"/>
        </w:tabs>
        <w:kinsoku/>
        <w:wordWrap/>
        <w:overflowPunct/>
        <w:topLinePunct w:val="0"/>
        <w:autoSpaceDE w:val="0"/>
        <w:autoSpaceDN w:val="0"/>
        <w:bidi w:val="0"/>
        <w:adjustRightInd w:val="0"/>
        <w:snapToGrid/>
        <w:spacing w:line="560" w:lineRule="exact"/>
        <w:ind w:firstLine="640" w:firstLineChars="200"/>
        <w:rPr>
          <w:rFonts w:hint="eastAsia" w:ascii="仿宋" w:hAnsi="仿宋" w:eastAsia="仿宋" w:cs="仿宋"/>
          <w:color w:val="auto"/>
          <w:kern w:val="0"/>
          <w:sz w:val="32"/>
          <w:szCs w:val="32"/>
          <w:shd w:val="clear" w:color="auto" w:fill="FFFFFF"/>
        </w:rPr>
      </w:pPr>
      <w:r>
        <w:rPr>
          <w:rFonts w:hint="eastAsia" w:ascii="仿宋" w:hAnsi="仿宋" w:eastAsia="仿宋" w:cs="仿宋"/>
          <w:color w:val="auto"/>
          <w:kern w:val="0"/>
          <w:sz w:val="32"/>
          <w:szCs w:val="32"/>
          <w:shd w:val="clear" w:color="auto" w:fill="FFFFFF"/>
        </w:rPr>
        <w:t>1）监理大纲编制优秀的计</w:t>
      </w:r>
      <w:r>
        <w:rPr>
          <w:rFonts w:hint="eastAsia" w:ascii="仿宋" w:hAnsi="仿宋" w:eastAsia="仿宋" w:cs="仿宋"/>
          <w:color w:val="auto"/>
          <w:kern w:val="0"/>
          <w:sz w:val="32"/>
          <w:szCs w:val="32"/>
          <w:shd w:val="clear" w:color="auto" w:fill="FFFFFF"/>
          <w:lang w:val="en-US" w:eastAsia="zh-CN"/>
        </w:rPr>
        <w:t>25</w:t>
      </w:r>
      <w:r>
        <w:rPr>
          <w:rFonts w:hint="eastAsia" w:ascii="仿宋" w:hAnsi="仿宋" w:eastAsia="仿宋" w:cs="仿宋"/>
          <w:color w:val="auto"/>
          <w:kern w:val="0"/>
          <w:sz w:val="32"/>
          <w:szCs w:val="32"/>
          <w:shd w:val="clear" w:color="auto" w:fill="FFFFFF"/>
        </w:rPr>
        <w:t>分；</w:t>
      </w:r>
    </w:p>
    <w:p>
      <w:pPr>
        <w:keepNext w:val="0"/>
        <w:keepLines w:val="0"/>
        <w:pageBreakBefore w:val="0"/>
        <w:tabs>
          <w:tab w:val="left" w:pos="0"/>
          <w:tab w:val="left" w:pos="265"/>
        </w:tabs>
        <w:kinsoku/>
        <w:wordWrap/>
        <w:overflowPunct/>
        <w:topLinePunct w:val="0"/>
        <w:autoSpaceDE w:val="0"/>
        <w:autoSpaceDN w:val="0"/>
        <w:bidi w:val="0"/>
        <w:adjustRightInd w:val="0"/>
        <w:snapToGrid/>
        <w:spacing w:line="560" w:lineRule="exact"/>
        <w:ind w:firstLine="640" w:firstLineChars="200"/>
        <w:rPr>
          <w:rFonts w:hint="eastAsia" w:ascii="仿宋" w:hAnsi="仿宋" w:eastAsia="仿宋" w:cs="仿宋"/>
          <w:color w:val="auto"/>
          <w:kern w:val="0"/>
          <w:sz w:val="32"/>
          <w:szCs w:val="32"/>
          <w:shd w:val="clear" w:color="auto" w:fill="FFFFFF"/>
        </w:rPr>
      </w:pPr>
      <w:r>
        <w:rPr>
          <w:rFonts w:hint="eastAsia" w:ascii="仿宋" w:hAnsi="仿宋" w:eastAsia="仿宋" w:cs="仿宋"/>
          <w:color w:val="auto"/>
          <w:kern w:val="0"/>
          <w:sz w:val="32"/>
          <w:szCs w:val="32"/>
          <w:shd w:val="clear" w:color="auto" w:fill="FFFFFF"/>
        </w:rPr>
        <w:t>2）监理大纲编制合格的计</w:t>
      </w:r>
      <w:r>
        <w:rPr>
          <w:rFonts w:hint="eastAsia" w:ascii="仿宋" w:hAnsi="仿宋" w:eastAsia="仿宋" w:cs="仿宋"/>
          <w:color w:val="auto"/>
          <w:kern w:val="0"/>
          <w:sz w:val="32"/>
          <w:szCs w:val="32"/>
          <w:shd w:val="clear" w:color="auto" w:fill="FFFFFF"/>
          <w:lang w:val="en-US" w:eastAsia="zh-CN"/>
        </w:rPr>
        <w:t>15</w:t>
      </w:r>
      <w:r>
        <w:rPr>
          <w:rFonts w:hint="eastAsia" w:ascii="仿宋" w:hAnsi="仿宋" w:eastAsia="仿宋" w:cs="仿宋"/>
          <w:color w:val="auto"/>
          <w:kern w:val="0"/>
          <w:sz w:val="32"/>
          <w:szCs w:val="32"/>
          <w:shd w:val="clear" w:color="auto" w:fill="FFFFFF"/>
        </w:rPr>
        <w:t>分；</w:t>
      </w:r>
    </w:p>
    <w:p>
      <w:pPr>
        <w:keepNext w:val="0"/>
        <w:keepLines w:val="0"/>
        <w:pageBreakBefore w:val="0"/>
        <w:tabs>
          <w:tab w:val="left" w:pos="0"/>
          <w:tab w:val="left" w:pos="265"/>
        </w:tabs>
        <w:kinsoku/>
        <w:wordWrap/>
        <w:overflowPunct/>
        <w:topLinePunct w:val="0"/>
        <w:autoSpaceDE w:val="0"/>
        <w:autoSpaceDN w:val="0"/>
        <w:bidi w:val="0"/>
        <w:adjustRightInd w:val="0"/>
        <w:snapToGrid/>
        <w:spacing w:line="560" w:lineRule="exact"/>
        <w:ind w:firstLine="640" w:firstLineChars="200"/>
        <w:rPr>
          <w:rFonts w:hint="eastAsia" w:ascii="仿宋" w:hAnsi="仿宋" w:eastAsia="仿宋" w:cs="仿宋"/>
          <w:color w:val="auto"/>
          <w:kern w:val="0"/>
          <w:sz w:val="32"/>
          <w:szCs w:val="32"/>
          <w:shd w:val="clear" w:color="auto" w:fill="FFFFFF"/>
        </w:rPr>
      </w:pPr>
      <w:r>
        <w:rPr>
          <w:rFonts w:hint="eastAsia" w:ascii="仿宋" w:hAnsi="仿宋" w:eastAsia="仿宋" w:cs="仿宋"/>
          <w:color w:val="auto"/>
          <w:kern w:val="0"/>
          <w:sz w:val="32"/>
          <w:szCs w:val="32"/>
          <w:shd w:val="clear" w:color="auto" w:fill="FFFFFF"/>
          <w:lang w:val="en-US" w:eastAsia="zh-CN"/>
        </w:rPr>
        <w:t>3</w:t>
      </w:r>
      <w:r>
        <w:rPr>
          <w:rFonts w:hint="eastAsia" w:ascii="仿宋" w:hAnsi="仿宋" w:eastAsia="仿宋" w:cs="仿宋"/>
          <w:color w:val="auto"/>
          <w:kern w:val="0"/>
          <w:sz w:val="32"/>
          <w:szCs w:val="32"/>
          <w:shd w:val="clear" w:color="auto" w:fill="FFFFFF"/>
        </w:rPr>
        <w:t>）监理大纲有违反规范、标准、程序等的计0分。</w:t>
      </w:r>
    </w:p>
    <w:p>
      <w:pPr>
        <w:keepNext w:val="0"/>
        <w:keepLines w:val="0"/>
        <w:pageBreakBefore w:val="0"/>
        <w:kinsoku/>
        <w:wordWrap/>
        <w:overflowPunct/>
        <w:topLinePunct w:val="0"/>
        <w:bidi w:val="0"/>
        <w:adjustRightInd w:val="0"/>
        <w:snapToGrid/>
        <w:spacing w:line="560" w:lineRule="exact"/>
        <w:ind w:firstLine="643" w:firstLineChars="200"/>
        <w:jc w:val="left"/>
        <w:textAlignment w:val="baseline"/>
        <w:rPr>
          <w:rFonts w:ascii="仿宋" w:hAnsi="仿宋" w:eastAsia="仿宋" w:cs="仿宋"/>
          <w:b/>
          <w:color w:val="auto"/>
          <w:kern w:val="0"/>
          <w:sz w:val="32"/>
          <w:szCs w:val="32"/>
          <w:shd w:val="clear" w:color="auto" w:fill="FFFFFF"/>
        </w:rPr>
      </w:pPr>
      <w:r>
        <w:rPr>
          <w:rFonts w:hint="eastAsia" w:ascii="仿宋" w:hAnsi="仿宋" w:eastAsia="仿宋" w:cs="仿宋"/>
          <w:b/>
          <w:color w:val="auto"/>
          <w:kern w:val="0"/>
          <w:sz w:val="32"/>
          <w:szCs w:val="32"/>
          <w:shd w:val="clear" w:color="auto" w:fill="FFFFFF"/>
          <w:lang w:val="en-US" w:eastAsia="zh-CN"/>
        </w:rPr>
        <w:t>3</w:t>
      </w:r>
      <w:r>
        <w:rPr>
          <w:rFonts w:hint="eastAsia" w:ascii="仿宋" w:hAnsi="仿宋" w:eastAsia="仿宋" w:cs="仿宋"/>
          <w:b/>
          <w:color w:val="auto"/>
          <w:kern w:val="0"/>
          <w:sz w:val="32"/>
          <w:szCs w:val="32"/>
          <w:shd w:val="clear" w:color="auto" w:fill="FFFFFF"/>
        </w:rPr>
        <w:t>、报价部分</w:t>
      </w:r>
      <w:r>
        <w:rPr>
          <w:rFonts w:hint="eastAsia" w:ascii="仿宋" w:hAnsi="仿宋" w:eastAsia="仿宋" w:cs="仿宋"/>
          <w:color w:val="auto"/>
          <w:kern w:val="0"/>
          <w:sz w:val="32"/>
          <w:szCs w:val="32"/>
          <w:shd w:val="clear" w:color="auto" w:fill="FFFFFF"/>
        </w:rPr>
        <w:t>（</w:t>
      </w:r>
      <w:r>
        <w:rPr>
          <w:rFonts w:hint="eastAsia" w:ascii="仿宋" w:hAnsi="仿宋" w:eastAsia="仿宋" w:cs="仿宋"/>
          <w:color w:val="auto"/>
          <w:kern w:val="0"/>
          <w:sz w:val="32"/>
          <w:szCs w:val="32"/>
          <w:shd w:val="clear" w:color="auto" w:fill="FFFFFF"/>
          <w:lang w:val="en-US" w:eastAsia="zh-CN"/>
        </w:rPr>
        <w:t>40</w:t>
      </w:r>
      <w:r>
        <w:rPr>
          <w:rFonts w:hint="eastAsia" w:ascii="仿宋" w:hAnsi="仿宋" w:eastAsia="仿宋" w:cs="仿宋"/>
          <w:color w:val="auto"/>
          <w:kern w:val="0"/>
          <w:sz w:val="32"/>
          <w:szCs w:val="32"/>
          <w:shd w:val="clear" w:color="auto" w:fill="FFFFFF"/>
        </w:rPr>
        <w:t>分）</w:t>
      </w:r>
      <w:r>
        <w:rPr>
          <w:rFonts w:hint="eastAsia" w:ascii="仿宋" w:hAnsi="仿宋" w:eastAsia="仿宋" w:cs="仿宋"/>
          <w:b/>
          <w:color w:val="auto"/>
          <w:kern w:val="0"/>
          <w:sz w:val="32"/>
          <w:szCs w:val="32"/>
          <w:shd w:val="clear" w:color="auto" w:fill="FFFFFF"/>
        </w:rPr>
        <w:t>：</w:t>
      </w:r>
    </w:p>
    <w:p>
      <w:pPr>
        <w:keepNext w:val="0"/>
        <w:keepLines w:val="0"/>
        <w:pageBreakBefore w:val="0"/>
        <w:kinsoku/>
        <w:wordWrap/>
        <w:overflowPunct/>
        <w:topLinePunct w:val="0"/>
        <w:bidi w:val="0"/>
        <w:adjustRightInd w:val="0"/>
        <w:snapToGrid/>
        <w:spacing w:line="560" w:lineRule="exact"/>
        <w:ind w:firstLine="640" w:firstLineChars="200"/>
        <w:jc w:val="left"/>
        <w:textAlignment w:val="baseline"/>
        <w:rPr>
          <w:rFonts w:hint="default" w:ascii="仿宋" w:hAnsi="仿宋" w:eastAsia="仿宋" w:cs="仿宋"/>
          <w:color w:val="auto"/>
          <w:kern w:val="0"/>
          <w:sz w:val="32"/>
          <w:szCs w:val="32"/>
          <w:highlight w:val="none"/>
          <w:shd w:val="clear" w:color="auto" w:fill="FFFFFF"/>
          <w:lang w:val="en-US" w:eastAsia="zh-CN"/>
        </w:rPr>
      </w:pPr>
      <w:r>
        <w:rPr>
          <w:rFonts w:hint="eastAsia" w:ascii="仿宋" w:hAnsi="仿宋" w:eastAsia="仿宋" w:cs="仿宋"/>
          <w:color w:val="auto"/>
          <w:kern w:val="0"/>
          <w:sz w:val="32"/>
          <w:szCs w:val="32"/>
          <w:highlight w:val="none"/>
          <w:shd w:val="clear" w:color="auto" w:fill="FFFFFF"/>
        </w:rPr>
        <w:t>招标控制价为</w:t>
      </w:r>
      <w:r>
        <w:rPr>
          <w:rFonts w:hint="eastAsia" w:ascii="仿宋" w:hAnsi="仿宋" w:eastAsia="仿宋" w:cs="仿宋"/>
          <w:color w:val="auto"/>
          <w:sz w:val="32"/>
          <w:szCs w:val="32"/>
          <w:highlight w:val="none"/>
          <w:shd w:val="clear" w:color="auto" w:fill="FFFFFF"/>
          <w:lang w:val="en-US" w:eastAsia="zh-CN"/>
        </w:rPr>
        <w:t>285000</w:t>
      </w:r>
      <w:r>
        <w:rPr>
          <w:rFonts w:hint="eastAsia" w:ascii="仿宋" w:hAnsi="仿宋" w:eastAsia="仿宋" w:cs="仿宋"/>
          <w:b/>
          <w:bCs/>
          <w:color w:val="auto"/>
          <w:kern w:val="0"/>
          <w:sz w:val="32"/>
          <w:szCs w:val="32"/>
          <w:highlight w:val="none"/>
          <w:shd w:val="clear" w:color="auto" w:fill="FFFFFF"/>
        </w:rPr>
        <w:t>元</w:t>
      </w:r>
      <w:r>
        <w:rPr>
          <w:rFonts w:hint="eastAsia" w:ascii="仿宋" w:hAnsi="仿宋" w:eastAsia="仿宋" w:cs="仿宋"/>
          <w:color w:val="auto"/>
          <w:kern w:val="0"/>
          <w:sz w:val="32"/>
          <w:szCs w:val="32"/>
          <w:highlight w:val="none"/>
          <w:shd w:val="clear" w:color="auto" w:fill="FFFFFF"/>
        </w:rPr>
        <w:t>，评审小组将按照规定,对满足</w:t>
      </w:r>
      <w:r>
        <w:rPr>
          <w:rFonts w:hint="eastAsia" w:ascii="仿宋" w:hAnsi="仿宋" w:eastAsia="仿宋" w:cs="仿宋"/>
          <w:color w:val="auto"/>
          <w:kern w:val="0"/>
          <w:sz w:val="32"/>
          <w:szCs w:val="32"/>
          <w:highlight w:val="none"/>
          <w:shd w:val="clear" w:color="auto" w:fill="FFFFFF"/>
          <w:lang w:val="en-US" w:eastAsia="zh-CN"/>
        </w:rPr>
        <w:t>比选</w:t>
      </w:r>
      <w:r>
        <w:rPr>
          <w:rFonts w:hint="eastAsia" w:ascii="仿宋" w:hAnsi="仿宋" w:eastAsia="仿宋" w:cs="仿宋"/>
          <w:color w:val="auto"/>
          <w:kern w:val="0"/>
          <w:sz w:val="32"/>
          <w:szCs w:val="32"/>
          <w:highlight w:val="none"/>
          <w:shd w:val="clear" w:color="auto" w:fill="FFFFFF"/>
        </w:rPr>
        <w:t>文件全部实质性要求的投标</w:t>
      </w:r>
      <w:r>
        <w:rPr>
          <w:rFonts w:hint="eastAsia" w:ascii="仿宋" w:hAnsi="仿宋" w:eastAsia="仿宋" w:cs="仿宋"/>
          <w:color w:val="auto"/>
          <w:kern w:val="0"/>
          <w:sz w:val="32"/>
          <w:szCs w:val="32"/>
          <w:highlight w:val="none"/>
          <w:shd w:val="clear" w:color="auto" w:fill="FFFFFF"/>
          <w:lang w:val="en-US" w:eastAsia="zh-CN"/>
        </w:rPr>
        <w:t>单位</w:t>
      </w:r>
      <w:r>
        <w:rPr>
          <w:rFonts w:hint="eastAsia" w:ascii="仿宋" w:hAnsi="仿宋" w:eastAsia="仿宋" w:cs="仿宋"/>
          <w:color w:val="auto"/>
          <w:kern w:val="0"/>
          <w:sz w:val="32"/>
          <w:szCs w:val="32"/>
          <w:highlight w:val="none"/>
          <w:shd w:val="clear" w:color="auto" w:fill="FFFFFF"/>
        </w:rPr>
        <w:t>报价进行评分，</w:t>
      </w:r>
      <w:r>
        <w:rPr>
          <w:rFonts w:hint="default" w:ascii="仿宋" w:hAnsi="仿宋" w:eastAsia="仿宋" w:cs="仿宋"/>
          <w:color w:val="auto"/>
          <w:kern w:val="0"/>
          <w:sz w:val="32"/>
          <w:szCs w:val="32"/>
          <w:highlight w:val="none"/>
          <w:shd w:val="clear" w:color="auto" w:fill="FFFFFF"/>
        </w:rPr>
        <w:t>对未全部响应实质性要求的投标单位不进行报价计分。</w:t>
      </w:r>
      <w:r>
        <w:rPr>
          <w:rFonts w:hint="eastAsia" w:ascii="仿宋" w:hAnsi="仿宋" w:eastAsia="仿宋" w:cs="仿宋"/>
          <w:color w:val="auto"/>
          <w:kern w:val="0"/>
          <w:sz w:val="32"/>
          <w:szCs w:val="32"/>
          <w:highlight w:val="none"/>
          <w:shd w:val="clear" w:color="auto" w:fill="FFFFFF"/>
        </w:rPr>
        <w:t>价格分采用</w:t>
      </w:r>
      <w:r>
        <w:rPr>
          <w:rFonts w:hint="eastAsia" w:ascii="仿宋" w:hAnsi="仿宋" w:eastAsia="仿宋" w:cs="仿宋"/>
          <w:color w:val="auto"/>
          <w:kern w:val="0"/>
          <w:sz w:val="32"/>
          <w:szCs w:val="32"/>
          <w:highlight w:val="none"/>
          <w:shd w:val="clear" w:color="auto" w:fill="FFFFFF"/>
          <w:lang w:val="en-US" w:eastAsia="zh-CN"/>
        </w:rPr>
        <w:t>报价由低到高进行排名，第一名得40分，第二名得38分，第三名得36分，以此类推。</w:t>
      </w:r>
    </w:p>
    <w:p>
      <w:pPr>
        <w:keepNext w:val="0"/>
        <w:keepLines w:val="0"/>
        <w:pageBreakBefore w:val="0"/>
        <w:kinsoku/>
        <w:wordWrap/>
        <w:overflowPunct/>
        <w:topLinePunct w:val="0"/>
        <w:bidi w:val="0"/>
        <w:adjustRightInd w:val="0"/>
        <w:snapToGrid/>
        <w:spacing w:line="560" w:lineRule="exact"/>
        <w:ind w:firstLine="640" w:firstLineChars="200"/>
        <w:jc w:val="left"/>
        <w:textAlignment w:val="baseline"/>
        <w:rPr>
          <w:rFonts w:hint="default"/>
          <w:lang w:val="en-US" w:eastAsia="zh-CN"/>
        </w:rPr>
      </w:pPr>
      <w:r>
        <w:rPr>
          <w:rFonts w:hint="eastAsia" w:ascii="仿宋" w:hAnsi="仿宋" w:eastAsia="仿宋" w:cs="仿宋"/>
          <w:color w:val="auto"/>
          <w:kern w:val="0"/>
          <w:sz w:val="32"/>
          <w:szCs w:val="32"/>
          <w:shd w:val="clear" w:color="auto" w:fill="FFFFFF"/>
        </w:rPr>
        <w:t>备注：投标总价不得超出招标控制价，否则按无效标处理</w:t>
      </w:r>
      <w:r>
        <w:rPr>
          <w:rFonts w:hint="eastAsia" w:ascii="仿宋" w:hAnsi="仿宋" w:eastAsia="仿宋" w:cs="仿宋"/>
          <w:color w:val="auto"/>
          <w:kern w:val="0"/>
          <w:sz w:val="32"/>
          <w:szCs w:val="32"/>
          <w:shd w:val="clear" w:color="auto" w:fill="FFFFFF"/>
          <w:lang w:eastAsia="zh-CN"/>
        </w:rPr>
        <w:t>。</w:t>
      </w:r>
    </w:p>
    <w:p>
      <w:pPr>
        <w:pStyle w:val="6"/>
        <w:keepNext w:val="0"/>
        <w:keepLines w:val="0"/>
        <w:pageBreakBefore w:val="0"/>
        <w:widowControl/>
        <w:shd w:val="clear" w:color="auto" w:fill="FFFFFF"/>
        <w:kinsoku/>
        <w:wordWrap/>
        <w:overflowPunct/>
        <w:topLinePunct w:val="0"/>
        <w:bidi w:val="0"/>
        <w:snapToGrid/>
        <w:spacing w:beforeAutospacing="0" w:afterAutospacing="0" w:line="560" w:lineRule="exact"/>
        <w:ind w:firstLine="643" w:firstLineChars="200"/>
        <w:rPr>
          <w:rFonts w:ascii="仿宋" w:hAnsi="仿宋" w:eastAsia="仿宋" w:cs="仿宋"/>
          <w:color w:val="auto"/>
          <w:sz w:val="32"/>
          <w:szCs w:val="32"/>
          <w:shd w:val="clear" w:color="auto" w:fill="FFFFFF"/>
        </w:rPr>
      </w:pPr>
      <w:r>
        <w:rPr>
          <w:rFonts w:hint="eastAsia" w:ascii="仿宋" w:hAnsi="仿宋" w:eastAsia="仿宋" w:cs="仿宋"/>
          <w:b/>
          <w:bCs/>
          <w:color w:val="auto"/>
          <w:sz w:val="32"/>
          <w:szCs w:val="32"/>
          <w:shd w:val="clear" w:color="auto" w:fill="FFFFFF"/>
        </w:rPr>
        <w:t>评分说明：</w:t>
      </w:r>
    </w:p>
    <w:p>
      <w:pPr>
        <w:pStyle w:val="6"/>
        <w:keepNext w:val="0"/>
        <w:keepLines w:val="0"/>
        <w:pageBreakBefore w:val="0"/>
        <w:widowControl/>
        <w:shd w:val="clear" w:color="auto" w:fill="FFFFFF"/>
        <w:kinsoku/>
        <w:wordWrap/>
        <w:overflowPunct/>
        <w:topLinePunct w:val="0"/>
        <w:bidi w:val="0"/>
        <w:snapToGrid/>
        <w:spacing w:beforeAutospacing="0" w:afterAutospacing="0" w:line="560" w:lineRule="exact"/>
        <w:ind w:firstLine="420"/>
        <w:rPr>
          <w:rFonts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⑴计分方法采用四舍五入法，保留小数点后两位数。</w:t>
      </w:r>
    </w:p>
    <w:p>
      <w:pPr>
        <w:pStyle w:val="6"/>
        <w:keepNext w:val="0"/>
        <w:keepLines w:val="0"/>
        <w:pageBreakBefore w:val="0"/>
        <w:widowControl/>
        <w:shd w:val="clear" w:color="auto" w:fill="FFFFFF"/>
        <w:kinsoku/>
        <w:wordWrap/>
        <w:overflowPunct/>
        <w:topLinePunct w:val="0"/>
        <w:bidi w:val="0"/>
        <w:snapToGrid/>
        <w:spacing w:beforeAutospacing="0" w:afterAutospacing="0" w:line="560" w:lineRule="exact"/>
        <w:ind w:firstLine="420"/>
        <w:rPr>
          <w:rFonts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⑵招标人根据招标文件分别对每包投标人的投标文件中技术及商务响应情况进行评审；</w:t>
      </w:r>
    </w:p>
    <w:p>
      <w:pPr>
        <w:pStyle w:val="6"/>
        <w:keepNext w:val="0"/>
        <w:keepLines w:val="0"/>
        <w:pageBreakBefore w:val="0"/>
        <w:widowControl/>
        <w:shd w:val="clear" w:color="auto" w:fill="FFFFFF"/>
        <w:kinsoku/>
        <w:wordWrap/>
        <w:overflowPunct/>
        <w:topLinePunct w:val="0"/>
        <w:bidi w:val="0"/>
        <w:snapToGrid/>
        <w:spacing w:beforeAutospacing="0" w:afterAutospacing="0" w:line="560" w:lineRule="exact"/>
        <w:ind w:firstLine="420"/>
        <w:rPr>
          <w:rFonts w:ascii="仿宋" w:hAnsi="仿宋" w:eastAsia="仿宋" w:cs="仿宋"/>
          <w:b/>
          <w:bCs/>
          <w:color w:val="auto"/>
          <w:sz w:val="32"/>
          <w:szCs w:val="32"/>
        </w:rPr>
      </w:pPr>
      <w:r>
        <w:rPr>
          <w:rFonts w:hint="eastAsia" w:ascii="仿宋" w:hAnsi="仿宋" w:eastAsia="仿宋" w:cs="仿宋"/>
          <w:b/>
          <w:bCs/>
          <w:color w:val="auto"/>
          <w:sz w:val="32"/>
          <w:szCs w:val="32"/>
          <w:shd w:val="clear" w:color="auto" w:fill="FFFFFF"/>
        </w:rPr>
        <w:t>六、投标文件组成（须按顺序装订</w:t>
      </w:r>
      <w:r>
        <w:rPr>
          <w:rFonts w:hint="eastAsia" w:ascii="仿宋" w:hAnsi="仿宋" w:eastAsia="仿宋" w:cs="仿宋"/>
          <w:b/>
          <w:bCs/>
          <w:color w:val="auto"/>
          <w:sz w:val="32"/>
          <w:szCs w:val="32"/>
          <w:shd w:val="clear" w:color="auto" w:fill="FFFFFF"/>
          <w:lang w:val="en-US" w:eastAsia="zh-CN"/>
        </w:rPr>
        <w:t>并</w:t>
      </w:r>
      <w:r>
        <w:rPr>
          <w:rFonts w:hint="eastAsia" w:ascii="仿宋" w:hAnsi="仿宋" w:eastAsia="仿宋" w:cs="仿宋"/>
          <w:b/>
          <w:bCs/>
          <w:color w:val="auto"/>
          <w:sz w:val="32"/>
          <w:szCs w:val="32"/>
          <w:shd w:val="clear" w:color="auto" w:fill="FFFFFF"/>
        </w:rPr>
        <w:t>密封</w:t>
      </w:r>
      <w:r>
        <w:rPr>
          <w:rFonts w:hint="eastAsia" w:ascii="仿宋" w:hAnsi="仿宋" w:eastAsia="仿宋" w:cs="仿宋"/>
          <w:b/>
          <w:bCs/>
          <w:color w:val="auto"/>
          <w:sz w:val="32"/>
          <w:szCs w:val="32"/>
          <w:shd w:val="clear" w:color="auto" w:fill="FFFFFF"/>
          <w:lang w:val="en-US" w:eastAsia="zh-CN"/>
        </w:rPr>
        <w:t>及签章</w:t>
      </w:r>
      <w:r>
        <w:rPr>
          <w:rFonts w:hint="eastAsia" w:ascii="仿宋" w:hAnsi="仿宋" w:eastAsia="仿宋" w:cs="仿宋"/>
          <w:b/>
          <w:bCs/>
          <w:color w:val="auto"/>
          <w:sz w:val="32"/>
          <w:szCs w:val="32"/>
          <w:shd w:val="clear" w:color="auto" w:fill="FFFFFF"/>
        </w:rPr>
        <w:t>）：</w:t>
      </w:r>
    </w:p>
    <w:p>
      <w:pPr>
        <w:pStyle w:val="6"/>
        <w:keepNext w:val="0"/>
        <w:keepLines w:val="0"/>
        <w:pageBreakBefore w:val="0"/>
        <w:widowControl/>
        <w:shd w:val="clear" w:color="auto" w:fill="FFFFFF"/>
        <w:kinsoku/>
        <w:wordWrap/>
        <w:overflowPunct/>
        <w:topLinePunct w:val="0"/>
        <w:bidi w:val="0"/>
        <w:snapToGrid/>
        <w:spacing w:beforeAutospacing="0" w:afterAutospacing="0" w:line="560" w:lineRule="exact"/>
        <w:ind w:firstLine="420"/>
        <w:rPr>
          <w:rFonts w:hint="eastAsia" w:ascii="仿宋" w:hAnsi="仿宋" w:eastAsia="仿宋" w:cs="仿宋"/>
          <w:color w:val="auto"/>
          <w:sz w:val="32"/>
          <w:szCs w:val="32"/>
          <w:shd w:val="clear" w:color="auto" w:fill="FFFFFF"/>
          <w:lang w:val="en-US" w:eastAsia="zh-CN"/>
        </w:rPr>
      </w:pPr>
      <w:r>
        <w:rPr>
          <w:rFonts w:hint="eastAsia" w:ascii="仿宋" w:hAnsi="仿宋" w:eastAsia="仿宋" w:cs="仿宋"/>
          <w:color w:val="auto"/>
          <w:sz w:val="32"/>
          <w:szCs w:val="32"/>
          <w:shd w:val="clear" w:color="auto" w:fill="FFFFFF"/>
          <w:lang w:val="en-US" w:eastAsia="zh-CN"/>
        </w:rPr>
        <w:t>资格评审材料：</w:t>
      </w:r>
    </w:p>
    <w:p>
      <w:pPr>
        <w:pStyle w:val="6"/>
        <w:keepNext w:val="0"/>
        <w:keepLines w:val="0"/>
        <w:pageBreakBefore w:val="0"/>
        <w:widowControl/>
        <w:shd w:val="clear" w:color="auto" w:fill="FFFFFF"/>
        <w:kinsoku/>
        <w:wordWrap/>
        <w:overflowPunct/>
        <w:topLinePunct w:val="0"/>
        <w:bidi w:val="0"/>
        <w:snapToGrid/>
        <w:spacing w:beforeAutospacing="0" w:afterAutospacing="0" w:line="560" w:lineRule="exact"/>
        <w:ind w:firstLine="420"/>
        <w:rPr>
          <w:rFonts w:ascii="仿宋" w:hAnsi="仿宋" w:eastAsia="仿宋" w:cs="仿宋"/>
          <w:color w:val="auto"/>
          <w:sz w:val="32"/>
          <w:szCs w:val="32"/>
        </w:rPr>
      </w:pPr>
      <w:r>
        <w:rPr>
          <w:rFonts w:hint="eastAsia" w:ascii="仿宋" w:hAnsi="仿宋" w:eastAsia="仿宋" w:cs="仿宋"/>
          <w:color w:val="auto"/>
          <w:sz w:val="32"/>
          <w:szCs w:val="32"/>
          <w:shd w:val="clear" w:color="auto" w:fill="FFFFFF"/>
        </w:rPr>
        <w:t>1、营业执照（复印件加盖公章）； </w:t>
      </w:r>
    </w:p>
    <w:p>
      <w:pPr>
        <w:pStyle w:val="6"/>
        <w:keepNext w:val="0"/>
        <w:keepLines w:val="0"/>
        <w:pageBreakBefore w:val="0"/>
        <w:widowControl/>
        <w:shd w:val="clear" w:color="auto" w:fill="FFFFFF"/>
        <w:kinsoku/>
        <w:wordWrap/>
        <w:overflowPunct/>
        <w:topLinePunct w:val="0"/>
        <w:bidi w:val="0"/>
        <w:snapToGrid/>
        <w:spacing w:beforeAutospacing="0" w:afterAutospacing="0" w:line="560" w:lineRule="exact"/>
        <w:ind w:firstLine="420"/>
        <w:rPr>
          <w:rFonts w:hint="eastAsia"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2、资质证明（复印件加盖公章）；</w:t>
      </w:r>
    </w:p>
    <w:p>
      <w:pPr>
        <w:pStyle w:val="6"/>
        <w:keepNext w:val="0"/>
        <w:keepLines w:val="0"/>
        <w:pageBreakBefore w:val="0"/>
        <w:widowControl/>
        <w:shd w:val="clear" w:color="auto" w:fill="FFFFFF"/>
        <w:kinsoku/>
        <w:wordWrap/>
        <w:overflowPunct/>
        <w:topLinePunct w:val="0"/>
        <w:bidi w:val="0"/>
        <w:snapToGrid/>
        <w:spacing w:beforeAutospacing="0" w:afterAutospacing="0" w:line="560" w:lineRule="exact"/>
        <w:ind w:firstLine="420"/>
        <w:rPr>
          <w:rFonts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3、外埠来赣设计单位证明材料（外埠来赣单位需提供）；</w:t>
      </w:r>
    </w:p>
    <w:p>
      <w:pPr>
        <w:pStyle w:val="6"/>
        <w:keepNext w:val="0"/>
        <w:keepLines w:val="0"/>
        <w:pageBreakBefore w:val="0"/>
        <w:widowControl/>
        <w:shd w:val="clear" w:color="auto" w:fill="FFFFFF"/>
        <w:kinsoku/>
        <w:wordWrap/>
        <w:overflowPunct/>
        <w:topLinePunct w:val="0"/>
        <w:bidi w:val="0"/>
        <w:snapToGrid/>
        <w:spacing w:beforeAutospacing="0" w:afterAutospacing="0" w:line="560" w:lineRule="exact"/>
        <w:ind w:firstLine="420"/>
        <w:rPr>
          <w:rFonts w:ascii="仿宋" w:hAnsi="仿宋" w:eastAsia="仿宋" w:cs="仿宋"/>
          <w:color w:val="auto"/>
          <w:sz w:val="32"/>
          <w:szCs w:val="32"/>
        </w:rPr>
      </w:pPr>
      <w:r>
        <w:rPr>
          <w:rFonts w:hint="eastAsia" w:ascii="仿宋" w:hAnsi="仿宋" w:eastAsia="仿宋" w:cs="仿宋"/>
          <w:color w:val="auto"/>
          <w:sz w:val="32"/>
          <w:szCs w:val="32"/>
          <w:shd w:val="clear" w:color="auto" w:fill="FFFFFF"/>
        </w:rPr>
        <w:t>4、</w:t>
      </w:r>
      <w:r>
        <w:rPr>
          <w:rFonts w:hint="eastAsia" w:ascii="仿宋" w:hAnsi="仿宋" w:eastAsia="仿宋" w:cs="仿宋"/>
          <w:color w:val="auto"/>
          <w:sz w:val="32"/>
          <w:szCs w:val="32"/>
          <w:shd w:val="clear" w:color="auto" w:fill="FFFFFF"/>
          <w:lang w:val="en-US" w:eastAsia="zh-CN"/>
        </w:rPr>
        <w:t>总监理工程师职称</w:t>
      </w:r>
      <w:r>
        <w:rPr>
          <w:rFonts w:hint="eastAsia" w:ascii="仿宋" w:hAnsi="仿宋" w:eastAsia="仿宋" w:cs="仿宋"/>
          <w:color w:val="auto"/>
          <w:sz w:val="32"/>
          <w:szCs w:val="32"/>
          <w:shd w:val="clear" w:color="auto" w:fill="FFFFFF"/>
        </w:rPr>
        <w:t>证书（复印件加盖公章）； </w:t>
      </w:r>
    </w:p>
    <w:p>
      <w:pPr>
        <w:pStyle w:val="6"/>
        <w:keepNext w:val="0"/>
        <w:keepLines w:val="0"/>
        <w:pageBreakBefore w:val="0"/>
        <w:widowControl/>
        <w:shd w:val="clear" w:color="auto" w:fill="FFFFFF"/>
        <w:kinsoku/>
        <w:wordWrap/>
        <w:overflowPunct/>
        <w:topLinePunct w:val="0"/>
        <w:bidi w:val="0"/>
        <w:snapToGrid/>
        <w:spacing w:beforeAutospacing="0" w:afterAutospacing="0" w:line="560" w:lineRule="exact"/>
        <w:ind w:firstLine="420"/>
        <w:rPr>
          <w:rFonts w:ascii="仿宋" w:hAnsi="仿宋" w:eastAsia="仿宋" w:cs="仿宋"/>
          <w:color w:val="auto"/>
          <w:sz w:val="32"/>
          <w:szCs w:val="32"/>
        </w:rPr>
      </w:pPr>
      <w:r>
        <w:rPr>
          <w:rFonts w:hint="eastAsia" w:ascii="仿宋" w:hAnsi="仿宋" w:eastAsia="仿宋" w:cs="仿宋"/>
          <w:color w:val="auto"/>
          <w:sz w:val="32"/>
          <w:szCs w:val="32"/>
          <w:shd w:val="clear" w:color="auto" w:fill="FFFFFF"/>
        </w:rPr>
        <w:t>5、法人委托书（加盖公章）；  </w:t>
      </w:r>
    </w:p>
    <w:p>
      <w:pPr>
        <w:pStyle w:val="6"/>
        <w:keepNext w:val="0"/>
        <w:keepLines w:val="0"/>
        <w:pageBreakBefore w:val="0"/>
        <w:widowControl/>
        <w:shd w:val="clear" w:color="auto" w:fill="FFFFFF"/>
        <w:kinsoku/>
        <w:wordWrap/>
        <w:overflowPunct/>
        <w:topLinePunct w:val="0"/>
        <w:bidi w:val="0"/>
        <w:snapToGrid/>
        <w:spacing w:beforeAutospacing="0" w:afterAutospacing="0" w:line="560" w:lineRule="exact"/>
        <w:ind w:firstLine="420"/>
        <w:rPr>
          <w:rFonts w:hint="eastAsia"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lang w:val="en-US" w:eastAsia="zh-CN"/>
        </w:rPr>
        <w:t>6</w:t>
      </w:r>
      <w:bookmarkStart w:id="0" w:name="_GoBack"/>
      <w:bookmarkEnd w:id="0"/>
      <w:r>
        <w:rPr>
          <w:rFonts w:hint="eastAsia" w:ascii="仿宋" w:hAnsi="仿宋" w:eastAsia="仿宋" w:cs="仿宋"/>
          <w:color w:val="auto"/>
          <w:sz w:val="32"/>
          <w:szCs w:val="32"/>
          <w:shd w:val="clear" w:color="auto" w:fill="FFFFFF"/>
        </w:rPr>
        <w:t>、法人及委托人身份证复印件（加盖公章）；  </w:t>
      </w:r>
    </w:p>
    <w:p>
      <w:pPr>
        <w:pStyle w:val="6"/>
        <w:keepNext w:val="0"/>
        <w:keepLines w:val="0"/>
        <w:pageBreakBefore w:val="0"/>
        <w:widowControl/>
        <w:shd w:val="clear" w:color="auto" w:fill="FFFFFF"/>
        <w:kinsoku/>
        <w:wordWrap/>
        <w:overflowPunct/>
        <w:topLinePunct w:val="0"/>
        <w:bidi w:val="0"/>
        <w:snapToGrid/>
        <w:spacing w:beforeAutospacing="0" w:afterAutospacing="0" w:line="560" w:lineRule="exact"/>
        <w:ind w:firstLine="420"/>
        <w:rPr>
          <w:rFonts w:hint="eastAsia" w:ascii="仿宋" w:hAnsi="仿宋" w:eastAsia="仿宋" w:cs="仿宋"/>
          <w:color w:val="auto"/>
          <w:sz w:val="32"/>
          <w:szCs w:val="32"/>
          <w:shd w:val="clear" w:color="auto" w:fill="FFFFFF"/>
          <w:lang w:val="en-US" w:eastAsia="zh-CN"/>
        </w:rPr>
      </w:pPr>
      <w:r>
        <w:rPr>
          <w:rFonts w:hint="eastAsia" w:ascii="仿宋" w:hAnsi="仿宋" w:eastAsia="仿宋" w:cs="仿宋"/>
          <w:color w:val="auto"/>
          <w:sz w:val="32"/>
          <w:szCs w:val="32"/>
          <w:shd w:val="clear" w:color="auto" w:fill="FFFFFF"/>
          <w:lang w:val="en-US" w:eastAsia="zh-CN"/>
        </w:rPr>
        <w:t>技术评审材料：</w:t>
      </w:r>
    </w:p>
    <w:p>
      <w:pPr>
        <w:pStyle w:val="6"/>
        <w:keepNext w:val="0"/>
        <w:keepLines w:val="0"/>
        <w:pageBreakBefore w:val="0"/>
        <w:widowControl/>
        <w:numPr>
          <w:ilvl w:val="0"/>
          <w:numId w:val="1"/>
        </w:numPr>
        <w:shd w:val="clear" w:color="auto" w:fill="FFFFFF"/>
        <w:kinsoku/>
        <w:wordWrap/>
        <w:overflowPunct/>
        <w:topLinePunct w:val="0"/>
        <w:bidi w:val="0"/>
        <w:snapToGrid/>
        <w:spacing w:beforeAutospacing="0" w:afterAutospacing="0" w:line="560" w:lineRule="exact"/>
        <w:ind w:firstLine="420"/>
        <w:rPr>
          <w:rFonts w:hint="default"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lang w:val="en-US" w:eastAsia="zh-CN"/>
        </w:rPr>
        <w:t>监理大纲</w:t>
      </w:r>
      <w:r>
        <w:rPr>
          <w:rFonts w:hint="eastAsia" w:ascii="仿宋" w:hAnsi="仿宋" w:eastAsia="仿宋" w:cs="仿宋"/>
          <w:color w:val="auto"/>
          <w:sz w:val="32"/>
          <w:szCs w:val="32"/>
          <w:shd w:val="clear" w:color="auto" w:fill="FFFFFF"/>
        </w:rPr>
        <w:t>文本</w:t>
      </w:r>
      <w:r>
        <w:rPr>
          <w:rFonts w:hint="eastAsia" w:ascii="仿宋" w:hAnsi="仿宋" w:eastAsia="仿宋" w:cs="仿宋"/>
          <w:color w:val="auto"/>
          <w:sz w:val="32"/>
          <w:szCs w:val="32"/>
          <w:shd w:val="clear" w:color="auto" w:fill="FFFFFF"/>
          <w:lang w:val="en-US" w:eastAsia="zh-CN"/>
        </w:rPr>
        <w:t>及响应承诺函</w:t>
      </w:r>
    </w:p>
    <w:p>
      <w:pPr>
        <w:pStyle w:val="6"/>
        <w:keepNext w:val="0"/>
        <w:keepLines w:val="0"/>
        <w:pageBreakBefore w:val="0"/>
        <w:widowControl/>
        <w:numPr>
          <w:ilvl w:val="0"/>
          <w:numId w:val="0"/>
        </w:numPr>
        <w:shd w:val="clear" w:color="auto" w:fill="FFFFFF"/>
        <w:kinsoku/>
        <w:wordWrap/>
        <w:overflowPunct/>
        <w:topLinePunct w:val="0"/>
        <w:bidi w:val="0"/>
        <w:snapToGrid/>
        <w:spacing w:beforeAutospacing="0" w:afterAutospacing="0" w:line="560" w:lineRule="exact"/>
        <w:ind w:firstLine="320" w:firstLineChars="100"/>
        <w:rPr>
          <w:rFonts w:hint="default"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lang w:val="en-US" w:eastAsia="zh-CN"/>
        </w:rPr>
        <w:t>商务评审材料：</w:t>
      </w:r>
    </w:p>
    <w:p>
      <w:pPr>
        <w:pStyle w:val="6"/>
        <w:keepNext w:val="0"/>
        <w:keepLines w:val="0"/>
        <w:pageBreakBefore w:val="0"/>
        <w:widowControl/>
        <w:shd w:val="clear" w:color="auto" w:fill="FFFFFF"/>
        <w:kinsoku/>
        <w:wordWrap/>
        <w:overflowPunct/>
        <w:topLinePunct w:val="0"/>
        <w:bidi w:val="0"/>
        <w:snapToGrid/>
        <w:spacing w:beforeAutospacing="0" w:afterAutospacing="0" w:line="560" w:lineRule="exact"/>
        <w:ind w:firstLine="420"/>
        <w:rPr>
          <w:rFonts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lang w:val="en-US" w:eastAsia="zh-CN"/>
        </w:rPr>
        <w:t>1</w:t>
      </w:r>
      <w:r>
        <w:rPr>
          <w:rFonts w:hint="eastAsia" w:ascii="仿宋" w:hAnsi="仿宋" w:eastAsia="仿宋" w:cs="仿宋"/>
          <w:color w:val="auto"/>
          <w:sz w:val="32"/>
          <w:szCs w:val="32"/>
          <w:shd w:val="clear" w:color="auto" w:fill="FFFFFF"/>
        </w:rPr>
        <w:t>、投标报价</w:t>
      </w:r>
      <w:r>
        <w:rPr>
          <w:rFonts w:hint="eastAsia" w:ascii="仿宋" w:hAnsi="仿宋" w:eastAsia="仿宋" w:cs="仿宋"/>
          <w:color w:val="auto"/>
          <w:sz w:val="32"/>
          <w:szCs w:val="32"/>
          <w:shd w:val="clear" w:color="auto" w:fill="FFFFFF"/>
          <w:lang w:val="en-US" w:eastAsia="zh-CN"/>
        </w:rPr>
        <w:t>函</w:t>
      </w:r>
      <w:r>
        <w:rPr>
          <w:rFonts w:hint="eastAsia" w:ascii="仿宋" w:hAnsi="仿宋" w:eastAsia="仿宋" w:cs="仿宋"/>
          <w:color w:val="auto"/>
          <w:sz w:val="32"/>
          <w:szCs w:val="32"/>
          <w:shd w:val="clear" w:color="auto" w:fill="FFFFFF"/>
          <w:lang w:eastAsia="zh-CN"/>
        </w:rPr>
        <w:t>；</w:t>
      </w:r>
    </w:p>
    <w:p>
      <w:pPr>
        <w:pStyle w:val="6"/>
        <w:keepNext w:val="0"/>
        <w:keepLines w:val="0"/>
        <w:pageBreakBefore w:val="0"/>
        <w:widowControl/>
        <w:shd w:val="clear" w:color="auto" w:fill="FFFFFF"/>
        <w:kinsoku/>
        <w:wordWrap/>
        <w:overflowPunct/>
        <w:topLinePunct w:val="0"/>
        <w:bidi w:val="0"/>
        <w:snapToGrid/>
        <w:spacing w:beforeAutospacing="0" w:afterAutospacing="0" w:line="560" w:lineRule="exact"/>
        <w:ind w:firstLine="420"/>
        <w:rPr>
          <w:rFonts w:hint="eastAsia" w:ascii="仿宋" w:hAnsi="仿宋" w:eastAsia="仿宋" w:cs="仿宋"/>
          <w:color w:val="auto"/>
          <w:sz w:val="32"/>
          <w:szCs w:val="32"/>
          <w:shd w:val="clear" w:color="auto" w:fill="FFFFFF"/>
          <w:lang w:val="en-US" w:eastAsia="zh-CN"/>
        </w:rPr>
      </w:pPr>
      <w:r>
        <w:rPr>
          <w:rFonts w:hint="eastAsia" w:ascii="仿宋" w:hAnsi="仿宋" w:eastAsia="仿宋" w:cs="仿宋"/>
          <w:color w:val="auto"/>
          <w:sz w:val="32"/>
          <w:szCs w:val="32"/>
          <w:shd w:val="clear" w:color="auto" w:fill="FFFFFF"/>
          <w:lang w:val="en-US" w:eastAsia="zh-CN"/>
        </w:rPr>
        <w:t>2</w:t>
      </w:r>
      <w:r>
        <w:rPr>
          <w:rFonts w:hint="eastAsia" w:ascii="仿宋" w:hAnsi="仿宋" w:eastAsia="仿宋" w:cs="仿宋"/>
          <w:color w:val="auto"/>
          <w:sz w:val="32"/>
          <w:szCs w:val="32"/>
          <w:shd w:val="clear" w:color="auto" w:fill="FFFFFF"/>
        </w:rPr>
        <w:t>、</w:t>
      </w:r>
      <w:r>
        <w:rPr>
          <w:rFonts w:hint="eastAsia" w:ascii="仿宋" w:hAnsi="仿宋" w:eastAsia="仿宋" w:cs="仿宋"/>
          <w:color w:val="auto"/>
          <w:sz w:val="32"/>
          <w:szCs w:val="32"/>
          <w:shd w:val="clear" w:color="auto" w:fill="FFFFFF"/>
          <w:lang w:val="en-US" w:eastAsia="zh-CN"/>
        </w:rPr>
        <w:t>类似业绩及相关证明材料；</w:t>
      </w:r>
    </w:p>
    <w:p>
      <w:pPr>
        <w:pStyle w:val="6"/>
        <w:keepNext w:val="0"/>
        <w:keepLines w:val="0"/>
        <w:pageBreakBefore w:val="0"/>
        <w:widowControl/>
        <w:shd w:val="clear" w:color="auto" w:fill="FFFFFF"/>
        <w:kinsoku/>
        <w:wordWrap/>
        <w:overflowPunct/>
        <w:topLinePunct w:val="0"/>
        <w:bidi w:val="0"/>
        <w:snapToGrid/>
        <w:spacing w:beforeAutospacing="0" w:afterAutospacing="0" w:line="560" w:lineRule="exact"/>
        <w:ind w:firstLine="420"/>
        <w:rPr>
          <w:rFonts w:hint="eastAsia" w:ascii="仿宋" w:hAnsi="仿宋" w:eastAsia="仿宋" w:cs="仿宋"/>
          <w:color w:val="auto"/>
          <w:sz w:val="32"/>
          <w:szCs w:val="32"/>
          <w:shd w:val="clear" w:color="auto" w:fill="FFFFFF"/>
          <w:lang w:val="en-US" w:eastAsia="zh-CN"/>
        </w:rPr>
      </w:pPr>
      <w:r>
        <w:rPr>
          <w:rFonts w:hint="eastAsia" w:ascii="仿宋" w:hAnsi="仿宋" w:eastAsia="仿宋" w:cs="仿宋"/>
          <w:color w:val="auto"/>
          <w:sz w:val="32"/>
          <w:szCs w:val="32"/>
          <w:shd w:val="clear" w:color="auto" w:fill="FFFFFF"/>
          <w:lang w:val="en-US" w:eastAsia="zh-CN"/>
        </w:rPr>
        <w:t>3、营业执照及总监理工程师证书</w:t>
      </w:r>
      <w:r>
        <w:rPr>
          <w:rFonts w:hint="eastAsia" w:ascii="仿宋" w:hAnsi="仿宋" w:eastAsia="仿宋" w:cs="仿宋"/>
          <w:color w:val="auto"/>
          <w:sz w:val="32"/>
          <w:szCs w:val="32"/>
          <w:shd w:val="clear" w:color="auto" w:fill="FFFFFF"/>
        </w:rPr>
        <w:t>（复印件加盖公章）</w:t>
      </w:r>
      <w:r>
        <w:rPr>
          <w:rFonts w:hint="eastAsia" w:ascii="仿宋" w:hAnsi="仿宋" w:eastAsia="仿宋" w:cs="仿宋"/>
          <w:color w:val="auto"/>
          <w:sz w:val="32"/>
          <w:szCs w:val="32"/>
          <w:shd w:val="clear" w:color="auto" w:fill="FFFFFF"/>
          <w:lang w:eastAsia="zh-CN"/>
        </w:rPr>
        <w:t>。</w:t>
      </w:r>
    </w:p>
    <w:p>
      <w:pPr>
        <w:pStyle w:val="6"/>
        <w:keepNext w:val="0"/>
        <w:keepLines w:val="0"/>
        <w:pageBreakBefore w:val="0"/>
        <w:widowControl/>
        <w:shd w:val="clear" w:color="auto" w:fill="FFFFFF"/>
        <w:kinsoku/>
        <w:wordWrap/>
        <w:overflowPunct/>
        <w:topLinePunct w:val="0"/>
        <w:bidi w:val="0"/>
        <w:snapToGrid/>
        <w:spacing w:beforeAutospacing="0" w:afterAutospacing="0" w:line="560" w:lineRule="exact"/>
        <w:ind w:firstLine="420"/>
        <w:rPr>
          <w:rFonts w:hint="default" w:ascii="仿宋" w:hAnsi="仿宋" w:eastAsia="仿宋" w:cs="仿宋"/>
          <w:color w:val="auto"/>
          <w:sz w:val="32"/>
          <w:szCs w:val="32"/>
          <w:shd w:val="clear" w:color="auto" w:fill="FFFFFF"/>
          <w:lang w:val="en-US" w:eastAsia="zh-CN"/>
        </w:rPr>
      </w:pPr>
      <w:r>
        <w:rPr>
          <w:rFonts w:hint="default" w:ascii="仿宋" w:hAnsi="仿宋" w:eastAsia="仿宋" w:cs="仿宋"/>
          <w:color w:val="auto"/>
          <w:sz w:val="32"/>
          <w:szCs w:val="32"/>
          <w:shd w:val="clear" w:color="auto" w:fill="FFFFFF"/>
          <w:lang w:val="en-US" w:eastAsia="zh-CN"/>
        </w:rPr>
        <w:t>投标单位认为需要提供的其他材料</w:t>
      </w:r>
      <w:r>
        <w:rPr>
          <w:rFonts w:hint="eastAsia" w:ascii="仿宋" w:hAnsi="仿宋" w:eastAsia="仿宋" w:cs="仿宋"/>
          <w:color w:val="auto"/>
          <w:sz w:val="32"/>
          <w:szCs w:val="32"/>
          <w:shd w:val="clear" w:color="auto" w:fill="FFFFFF"/>
          <w:lang w:val="en-US" w:eastAsia="zh-CN"/>
        </w:rPr>
        <w:t>。</w:t>
      </w:r>
    </w:p>
    <w:p>
      <w:pPr>
        <w:pStyle w:val="6"/>
        <w:keepNext w:val="0"/>
        <w:keepLines w:val="0"/>
        <w:pageBreakBefore w:val="0"/>
        <w:widowControl/>
        <w:shd w:val="clear" w:color="auto" w:fill="FFFFFF"/>
        <w:kinsoku/>
        <w:wordWrap/>
        <w:overflowPunct/>
        <w:topLinePunct w:val="0"/>
        <w:bidi w:val="0"/>
        <w:snapToGrid/>
        <w:spacing w:beforeAutospacing="0" w:afterAutospacing="0" w:line="560" w:lineRule="exact"/>
        <w:ind w:firstLine="420"/>
        <w:rPr>
          <w:rFonts w:ascii="仿宋" w:hAnsi="仿宋" w:eastAsia="仿宋" w:cs="仿宋"/>
          <w:color w:val="auto"/>
          <w:sz w:val="32"/>
          <w:szCs w:val="32"/>
          <w:shd w:val="clear" w:color="auto" w:fill="FFFFFF"/>
        </w:rPr>
      </w:pPr>
      <w:r>
        <w:rPr>
          <w:rFonts w:hint="eastAsia" w:ascii="仿宋" w:hAnsi="仿宋" w:eastAsia="仿宋" w:cs="仿宋"/>
          <w:b/>
          <w:bCs/>
          <w:color w:val="auto"/>
          <w:sz w:val="32"/>
          <w:szCs w:val="32"/>
          <w:shd w:val="clear" w:color="auto" w:fill="FFFFFF"/>
        </w:rPr>
        <w:t>七、资格审查</w:t>
      </w:r>
      <w:r>
        <w:rPr>
          <w:rFonts w:hint="eastAsia" w:ascii="仿宋" w:hAnsi="仿宋" w:eastAsia="仿宋" w:cs="仿宋"/>
          <w:color w:val="auto"/>
          <w:sz w:val="32"/>
          <w:szCs w:val="32"/>
          <w:shd w:val="clear" w:color="auto" w:fill="FFFFFF"/>
        </w:rPr>
        <w:t>：□资格预审、</w:t>
      </w:r>
      <w:r>
        <w:rPr>
          <w:rFonts w:hint="eastAsia" w:ascii="仿宋" w:hAnsi="仿宋" w:eastAsia="仿宋" w:cs="仿宋"/>
          <w:color w:val="auto"/>
          <w:sz w:val="32"/>
          <w:szCs w:val="32"/>
          <w:shd w:val="clear" w:color="auto" w:fill="FFFFFF"/>
        </w:rPr>
        <w:sym w:font="Wingdings 2" w:char="0052"/>
      </w:r>
      <w:r>
        <w:rPr>
          <w:rFonts w:hint="eastAsia" w:ascii="仿宋" w:hAnsi="仿宋" w:eastAsia="仿宋" w:cs="仿宋"/>
          <w:color w:val="auto"/>
          <w:sz w:val="32"/>
          <w:szCs w:val="32"/>
          <w:shd w:val="clear" w:color="auto" w:fill="FFFFFF"/>
        </w:rPr>
        <w:t>资格后审</w:t>
      </w:r>
    </w:p>
    <w:p>
      <w:pPr>
        <w:pStyle w:val="6"/>
        <w:keepNext w:val="0"/>
        <w:keepLines w:val="0"/>
        <w:pageBreakBefore w:val="0"/>
        <w:widowControl/>
        <w:shd w:val="clear" w:color="auto" w:fill="FFFFFF"/>
        <w:kinsoku/>
        <w:wordWrap/>
        <w:overflowPunct/>
        <w:topLinePunct w:val="0"/>
        <w:bidi w:val="0"/>
        <w:snapToGrid/>
        <w:spacing w:beforeAutospacing="0" w:afterAutospacing="0" w:line="560" w:lineRule="exact"/>
        <w:ind w:firstLine="420"/>
        <w:rPr>
          <w:rFonts w:ascii="仿宋" w:hAnsi="仿宋" w:eastAsia="仿宋" w:cs="仿宋"/>
          <w:b/>
          <w:bCs/>
          <w:color w:val="auto"/>
          <w:sz w:val="32"/>
          <w:szCs w:val="32"/>
        </w:rPr>
      </w:pPr>
      <w:r>
        <w:rPr>
          <w:rFonts w:hint="eastAsia" w:ascii="仿宋" w:hAnsi="仿宋" w:eastAsia="仿宋" w:cs="仿宋"/>
          <w:b/>
          <w:bCs/>
          <w:color w:val="auto"/>
          <w:sz w:val="32"/>
          <w:szCs w:val="32"/>
          <w:shd w:val="clear" w:color="auto" w:fill="FFFFFF"/>
        </w:rPr>
        <w:t>八、递交投标文件地点及开标时间  </w:t>
      </w:r>
    </w:p>
    <w:p>
      <w:pPr>
        <w:pStyle w:val="6"/>
        <w:keepNext w:val="0"/>
        <w:keepLines w:val="0"/>
        <w:pageBreakBefore w:val="0"/>
        <w:widowControl/>
        <w:shd w:val="clear" w:color="auto" w:fill="FFFFFF"/>
        <w:kinsoku/>
        <w:wordWrap/>
        <w:overflowPunct/>
        <w:topLinePunct w:val="0"/>
        <w:bidi w:val="0"/>
        <w:snapToGrid/>
        <w:spacing w:beforeAutospacing="0" w:afterAutospacing="0" w:line="560" w:lineRule="exact"/>
        <w:ind w:firstLine="420"/>
        <w:rPr>
          <w:rFonts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1、九龙湖龙兴大街699号南昌市红力建设工程管理有限公司会议室（龙兴大街安丰花园旁）； </w:t>
      </w:r>
    </w:p>
    <w:p>
      <w:pPr>
        <w:pStyle w:val="6"/>
        <w:keepNext w:val="0"/>
        <w:keepLines w:val="0"/>
        <w:pageBreakBefore w:val="0"/>
        <w:widowControl/>
        <w:shd w:val="clear" w:color="auto" w:fill="FFFFFF"/>
        <w:kinsoku/>
        <w:wordWrap/>
        <w:overflowPunct/>
        <w:topLinePunct w:val="0"/>
        <w:bidi w:val="0"/>
        <w:snapToGrid/>
        <w:spacing w:beforeAutospacing="0" w:afterAutospacing="0" w:line="560" w:lineRule="exact"/>
        <w:ind w:firstLine="420"/>
        <w:rPr>
          <w:rFonts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2、</w:t>
      </w:r>
      <w:r>
        <w:rPr>
          <w:rFonts w:hint="eastAsia" w:ascii="仿宋" w:hAnsi="仿宋" w:eastAsia="仿宋" w:cs="仿宋"/>
          <w:color w:val="auto"/>
          <w:sz w:val="32"/>
          <w:szCs w:val="32"/>
          <w:highlight w:val="none"/>
          <w:shd w:val="clear" w:color="auto" w:fill="FFFFFF"/>
        </w:rPr>
        <w:t xml:space="preserve">2022年 </w:t>
      </w:r>
      <w:r>
        <w:rPr>
          <w:rFonts w:hint="eastAsia" w:ascii="仿宋" w:hAnsi="仿宋" w:eastAsia="仿宋" w:cs="仿宋"/>
          <w:color w:val="auto"/>
          <w:sz w:val="32"/>
          <w:szCs w:val="32"/>
          <w:highlight w:val="none"/>
          <w:shd w:val="clear" w:color="auto" w:fill="FFFFFF"/>
          <w:lang w:val="en-US" w:eastAsia="zh-CN"/>
        </w:rPr>
        <w:t>10</w:t>
      </w:r>
      <w:r>
        <w:rPr>
          <w:rFonts w:hint="eastAsia" w:ascii="仿宋" w:hAnsi="仿宋" w:eastAsia="仿宋" w:cs="仿宋"/>
          <w:color w:val="auto"/>
          <w:sz w:val="32"/>
          <w:szCs w:val="32"/>
          <w:highlight w:val="none"/>
          <w:shd w:val="clear" w:color="auto" w:fill="FFFFFF"/>
        </w:rPr>
        <w:t>月</w:t>
      </w:r>
      <w:r>
        <w:rPr>
          <w:rFonts w:hint="eastAsia" w:ascii="仿宋" w:hAnsi="仿宋" w:eastAsia="仿宋" w:cs="仿宋"/>
          <w:color w:val="auto"/>
          <w:sz w:val="32"/>
          <w:szCs w:val="32"/>
          <w:highlight w:val="none"/>
          <w:shd w:val="clear" w:color="auto" w:fill="FFFFFF"/>
          <w:lang w:val="en-US" w:eastAsia="zh-CN"/>
        </w:rPr>
        <w:t>11</w:t>
      </w:r>
      <w:r>
        <w:rPr>
          <w:rFonts w:hint="eastAsia" w:ascii="仿宋" w:hAnsi="仿宋" w:eastAsia="仿宋" w:cs="仿宋"/>
          <w:color w:val="auto"/>
          <w:sz w:val="32"/>
          <w:szCs w:val="32"/>
          <w:highlight w:val="none"/>
          <w:shd w:val="clear" w:color="auto" w:fill="FFFFFF"/>
        </w:rPr>
        <w:t>日下午</w:t>
      </w:r>
      <w:r>
        <w:rPr>
          <w:rFonts w:hint="eastAsia" w:ascii="仿宋" w:hAnsi="仿宋" w:eastAsia="仿宋" w:cs="仿宋"/>
          <w:color w:val="auto"/>
          <w:sz w:val="32"/>
          <w:szCs w:val="32"/>
          <w:highlight w:val="none"/>
          <w:shd w:val="clear" w:color="auto" w:fill="FFFFFF"/>
          <w:lang w:val="en-US" w:eastAsia="zh-CN"/>
        </w:rPr>
        <w:t>14：30</w:t>
      </w:r>
      <w:r>
        <w:rPr>
          <w:rFonts w:hint="eastAsia" w:ascii="仿宋" w:hAnsi="仿宋" w:eastAsia="仿宋" w:cs="仿宋"/>
          <w:color w:val="auto"/>
          <w:sz w:val="32"/>
          <w:szCs w:val="32"/>
          <w:shd w:val="clear" w:color="auto" w:fill="FFFFFF"/>
        </w:rPr>
        <w:t xml:space="preserve"> 。</w:t>
      </w:r>
    </w:p>
    <w:p>
      <w:pPr>
        <w:pStyle w:val="6"/>
        <w:keepNext w:val="0"/>
        <w:keepLines w:val="0"/>
        <w:pageBreakBefore w:val="0"/>
        <w:widowControl/>
        <w:shd w:val="clear" w:color="auto" w:fill="FFFFFF"/>
        <w:kinsoku/>
        <w:wordWrap/>
        <w:overflowPunct/>
        <w:topLinePunct w:val="0"/>
        <w:bidi w:val="0"/>
        <w:snapToGrid/>
        <w:spacing w:beforeAutospacing="0" w:afterAutospacing="0" w:line="560" w:lineRule="exact"/>
        <w:ind w:firstLine="420"/>
        <w:rPr>
          <w:rFonts w:ascii="仿宋" w:hAnsi="仿宋" w:eastAsia="仿宋" w:cs="仿宋"/>
          <w:b/>
          <w:bCs/>
          <w:color w:val="auto"/>
          <w:sz w:val="32"/>
          <w:szCs w:val="32"/>
        </w:rPr>
      </w:pPr>
      <w:r>
        <w:rPr>
          <w:rFonts w:hint="eastAsia" w:ascii="仿宋" w:hAnsi="仿宋" w:eastAsia="仿宋" w:cs="仿宋"/>
          <w:b/>
          <w:bCs/>
          <w:color w:val="auto"/>
          <w:sz w:val="32"/>
          <w:szCs w:val="32"/>
          <w:shd w:val="clear" w:color="auto" w:fill="FFFFFF"/>
        </w:rPr>
        <w:t>九、联系方式  </w:t>
      </w:r>
    </w:p>
    <w:p>
      <w:pPr>
        <w:pStyle w:val="6"/>
        <w:keepNext w:val="0"/>
        <w:keepLines w:val="0"/>
        <w:pageBreakBefore w:val="0"/>
        <w:widowControl/>
        <w:shd w:val="clear" w:color="auto" w:fill="FFFFFF"/>
        <w:kinsoku/>
        <w:wordWrap/>
        <w:overflowPunct/>
        <w:topLinePunct w:val="0"/>
        <w:bidi w:val="0"/>
        <w:snapToGrid/>
        <w:spacing w:beforeAutospacing="0" w:afterAutospacing="0" w:line="560" w:lineRule="exact"/>
        <w:ind w:firstLine="420"/>
        <w:rPr>
          <w:rFonts w:ascii="仿宋" w:hAnsi="仿宋" w:eastAsia="仿宋" w:cs="仿宋"/>
          <w:color w:val="auto"/>
          <w:sz w:val="32"/>
          <w:szCs w:val="32"/>
        </w:rPr>
      </w:pPr>
      <w:r>
        <w:rPr>
          <w:rFonts w:hint="eastAsia" w:ascii="仿宋" w:hAnsi="仿宋" w:eastAsia="仿宋" w:cs="仿宋"/>
          <w:color w:val="auto"/>
          <w:sz w:val="32"/>
          <w:szCs w:val="32"/>
          <w:shd w:val="clear" w:color="auto" w:fill="FFFFFF"/>
        </w:rPr>
        <w:t>1、招标人：南昌市红力建设工程管理有限公司</w:t>
      </w:r>
    </w:p>
    <w:p>
      <w:pPr>
        <w:pStyle w:val="6"/>
        <w:keepNext w:val="0"/>
        <w:keepLines w:val="0"/>
        <w:pageBreakBefore w:val="0"/>
        <w:widowControl/>
        <w:shd w:val="clear" w:color="auto" w:fill="FFFFFF"/>
        <w:kinsoku/>
        <w:wordWrap/>
        <w:overflowPunct/>
        <w:topLinePunct w:val="0"/>
        <w:bidi w:val="0"/>
        <w:snapToGrid/>
        <w:spacing w:beforeAutospacing="0" w:afterAutospacing="0" w:line="560" w:lineRule="exact"/>
        <w:ind w:firstLine="420"/>
        <w:rPr>
          <w:color w:val="auto"/>
          <w:sz w:val="32"/>
          <w:szCs w:val="32"/>
        </w:rPr>
      </w:pPr>
      <w:r>
        <w:rPr>
          <w:rFonts w:hint="eastAsia" w:ascii="仿宋" w:hAnsi="仿宋" w:eastAsia="仿宋" w:cs="仿宋"/>
          <w:color w:val="auto"/>
          <w:sz w:val="32"/>
          <w:szCs w:val="32"/>
          <w:shd w:val="clear" w:color="auto" w:fill="FFFFFF"/>
        </w:rPr>
        <w:t>2、联系人及电话：程秋芳15179140027</w:t>
      </w:r>
      <w:r>
        <w:rPr>
          <w:rFonts w:hint="eastAsia"/>
          <w:color w:val="auto"/>
          <w:sz w:val="32"/>
          <w:szCs w:val="32"/>
        </w:rPr>
        <w:t xml:space="preserve">                         </w:t>
      </w:r>
    </w:p>
    <w:p>
      <w:pPr>
        <w:pStyle w:val="6"/>
        <w:keepNext w:val="0"/>
        <w:keepLines w:val="0"/>
        <w:pageBreakBefore w:val="0"/>
        <w:widowControl/>
        <w:shd w:val="clear" w:color="auto" w:fill="FFFFFF"/>
        <w:kinsoku/>
        <w:wordWrap/>
        <w:overflowPunct/>
        <w:topLinePunct w:val="0"/>
        <w:bidi w:val="0"/>
        <w:snapToGrid/>
        <w:spacing w:beforeAutospacing="0" w:afterAutospacing="0" w:line="560" w:lineRule="exact"/>
        <w:ind w:firstLine="420"/>
        <w:rPr>
          <w:color w:val="auto"/>
          <w:sz w:val="32"/>
          <w:szCs w:val="32"/>
        </w:rPr>
      </w:pPr>
    </w:p>
    <w:p>
      <w:pPr>
        <w:pStyle w:val="6"/>
        <w:keepNext w:val="0"/>
        <w:keepLines w:val="0"/>
        <w:pageBreakBefore w:val="0"/>
        <w:widowControl/>
        <w:shd w:val="clear" w:color="auto" w:fill="FFFFFF"/>
        <w:kinsoku/>
        <w:wordWrap/>
        <w:overflowPunct/>
        <w:topLinePunct w:val="0"/>
        <w:bidi w:val="0"/>
        <w:snapToGrid/>
        <w:spacing w:beforeAutospacing="0" w:afterAutospacing="0" w:line="560" w:lineRule="exact"/>
        <w:ind w:firstLine="420"/>
        <w:rPr>
          <w:color w:val="auto"/>
          <w:sz w:val="32"/>
          <w:szCs w:val="32"/>
        </w:rPr>
      </w:pPr>
    </w:p>
    <w:p>
      <w:pPr>
        <w:pStyle w:val="6"/>
        <w:keepNext w:val="0"/>
        <w:keepLines w:val="0"/>
        <w:pageBreakBefore w:val="0"/>
        <w:widowControl/>
        <w:shd w:val="clear" w:color="auto" w:fill="FFFFFF"/>
        <w:kinsoku/>
        <w:wordWrap/>
        <w:overflowPunct/>
        <w:topLinePunct w:val="0"/>
        <w:bidi w:val="0"/>
        <w:snapToGrid/>
        <w:spacing w:beforeAutospacing="0" w:afterAutospacing="0" w:line="560" w:lineRule="exact"/>
        <w:rPr>
          <w:color w:val="auto"/>
          <w:sz w:val="32"/>
          <w:szCs w:val="32"/>
        </w:rPr>
      </w:pPr>
    </w:p>
    <w:p>
      <w:pPr>
        <w:pStyle w:val="6"/>
        <w:keepNext w:val="0"/>
        <w:keepLines w:val="0"/>
        <w:pageBreakBefore w:val="0"/>
        <w:widowControl/>
        <w:shd w:val="clear" w:color="auto" w:fill="FFFFFF"/>
        <w:kinsoku/>
        <w:wordWrap/>
        <w:overflowPunct/>
        <w:topLinePunct w:val="0"/>
        <w:bidi w:val="0"/>
        <w:snapToGrid/>
        <w:spacing w:beforeAutospacing="0" w:afterAutospacing="0" w:line="560" w:lineRule="exact"/>
        <w:ind w:firstLine="420"/>
        <w:jc w:val="right"/>
        <w:rPr>
          <w:rFonts w:ascii="仿宋" w:hAnsi="仿宋" w:eastAsia="仿宋" w:cs="仿宋"/>
          <w:color w:val="auto"/>
          <w:sz w:val="32"/>
          <w:szCs w:val="32"/>
        </w:rPr>
      </w:pPr>
      <w:r>
        <w:rPr>
          <w:rFonts w:hint="eastAsia"/>
          <w:color w:val="auto"/>
          <w:sz w:val="32"/>
          <w:szCs w:val="32"/>
        </w:rPr>
        <w:t xml:space="preserve">     </w:t>
      </w:r>
      <w:r>
        <w:rPr>
          <w:rFonts w:hint="eastAsia" w:ascii="仿宋" w:hAnsi="仿宋" w:eastAsia="仿宋" w:cs="仿宋"/>
          <w:color w:val="auto"/>
          <w:sz w:val="32"/>
          <w:szCs w:val="32"/>
          <w:shd w:val="clear" w:color="auto" w:fill="FFFFFF"/>
        </w:rPr>
        <w:t>南昌市红力建设工程管理有限公司</w:t>
      </w:r>
    </w:p>
    <w:p>
      <w:pPr>
        <w:keepNext w:val="0"/>
        <w:keepLines w:val="0"/>
        <w:pageBreakBefore w:val="0"/>
        <w:kinsoku/>
        <w:wordWrap/>
        <w:overflowPunct/>
        <w:topLinePunct w:val="0"/>
        <w:bidi w:val="0"/>
        <w:snapToGrid/>
        <w:spacing w:line="560" w:lineRule="exact"/>
        <w:jc w:val="center"/>
        <w:rPr>
          <w:rFonts w:ascii="仿宋" w:hAnsi="仿宋" w:eastAsia="仿宋" w:cs="仿宋"/>
          <w:color w:val="auto"/>
          <w:sz w:val="28"/>
          <w:szCs w:val="28"/>
        </w:rPr>
      </w:pPr>
      <w:r>
        <w:rPr>
          <w:rFonts w:hint="eastAsia" w:ascii="仿宋" w:hAnsi="仿宋" w:eastAsia="仿宋" w:cs="仿宋"/>
          <w:color w:val="auto"/>
          <w:sz w:val="28"/>
          <w:szCs w:val="28"/>
        </w:rPr>
        <w:t xml:space="preserve">                           </w:t>
      </w:r>
      <w:r>
        <w:rPr>
          <w:rFonts w:hint="eastAsia" w:ascii="仿宋" w:hAnsi="仿宋" w:eastAsia="仿宋" w:cs="仿宋"/>
          <w:color w:val="auto"/>
          <w:sz w:val="28"/>
          <w:szCs w:val="28"/>
          <w:highlight w:val="none"/>
        </w:rPr>
        <w:t>2022年</w:t>
      </w:r>
      <w:r>
        <w:rPr>
          <w:rFonts w:hint="eastAsia" w:ascii="仿宋" w:hAnsi="仿宋" w:eastAsia="仿宋" w:cs="仿宋"/>
          <w:color w:val="auto"/>
          <w:sz w:val="28"/>
          <w:szCs w:val="28"/>
          <w:highlight w:val="none"/>
          <w:lang w:val="en-US" w:eastAsia="zh-CN"/>
        </w:rPr>
        <w:t>9</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lang w:val="en-US" w:eastAsia="zh-CN"/>
        </w:rPr>
        <w:t>30</w:t>
      </w:r>
      <w:r>
        <w:rPr>
          <w:rFonts w:hint="eastAsia" w:ascii="仿宋" w:hAnsi="仿宋" w:eastAsia="仿宋" w:cs="仿宋"/>
          <w:color w:val="auto"/>
          <w:sz w:val="28"/>
          <w:szCs w:val="28"/>
          <w:highlight w:val="none"/>
        </w:rPr>
        <w:t>日</w:t>
      </w:r>
    </w:p>
    <w:sectPr>
      <w:pgSz w:w="11906" w:h="16838"/>
      <w:pgMar w:top="1213" w:right="1746" w:bottom="1213" w:left="174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Wingdings 2">
    <w:panose1 w:val="05020102010507070707"/>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761F7C1"/>
    <w:multiLevelType w:val="singleLevel"/>
    <w:tmpl w:val="C761F7C1"/>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QzNWU1MWQ4M2U4MjkzY2NkMGFmMzZmYTJlNmRlZjYifQ=="/>
  </w:docVars>
  <w:rsids>
    <w:rsidRoot w:val="6E355BB3"/>
    <w:rsid w:val="00030E52"/>
    <w:rsid w:val="00077C2C"/>
    <w:rsid w:val="000B2F60"/>
    <w:rsid w:val="000B697F"/>
    <w:rsid w:val="000D2ADD"/>
    <w:rsid w:val="0013790D"/>
    <w:rsid w:val="00172A32"/>
    <w:rsid w:val="001A3135"/>
    <w:rsid w:val="001C2F39"/>
    <w:rsid w:val="001D3C69"/>
    <w:rsid w:val="001E0651"/>
    <w:rsid w:val="001E4CBB"/>
    <w:rsid w:val="00217FE4"/>
    <w:rsid w:val="002D3913"/>
    <w:rsid w:val="00320645"/>
    <w:rsid w:val="00350D7E"/>
    <w:rsid w:val="003C2F9A"/>
    <w:rsid w:val="0042611D"/>
    <w:rsid w:val="00465F7F"/>
    <w:rsid w:val="004F0EE1"/>
    <w:rsid w:val="005A77B8"/>
    <w:rsid w:val="00652E58"/>
    <w:rsid w:val="00665D8F"/>
    <w:rsid w:val="00674964"/>
    <w:rsid w:val="00690BF5"/>
    <w:rsid w:val="006B61AD"/>
    <w:rsid w:val="006F73F0"/>
    <w:rsid w:val="00706669"/>
    <w:rsid w:val="00751778"/>
    <w:rsid w:val="00754F24"/>
    <w:rsid w:val="007A38B0"/>
    <w:rsid w:val="007C79FD"/>
    <w:rsid w:val="008972CF"/>
    <w:rsid w:val="008C2FF3"/>
    <w:rsid w:val="008D2E79"/>
    <w:rsid w:val="008D7C30"/>
    <w:rsid w:val="00915EE2"/>
    <w:rsid w:val="00953B0D"/>
    <w:rsid w:val="00A11F8E"/>
    <w:rsid w:val="00A35367"/>
    <w:rsid w:val="00A63A9E"/>
    <w:rsid w:val="00A74CA7"/>
    <w:rsid w:val="00AE24A3"/>
    <w:rsid w:val="00AF0CE0"/>
    <w:rsid w:val="00AF3FA6"/>
    <w:rsid w:val="00B0750E"/>
    <w:rsid w:val="00B15A83"/>
    <w:rsid w:val="00B2308A"/>
    <w:rsid w:val="00B252FF"/>
    <w:rsid w:val="00B40065"/>
    <w:rsid w:val="00B44EE5"/>
    <w:rsid w:val="00B71BA4"/>
    <w:rsid w:val="00B84662"/>
    <w:rsid w:val="00B95756"/>
    <w:rsid w:val="00BE3C8A"/>
    <w:rsid w:val="00C9074A"/>
    <w:rsid w:val="00CA2A80"/>
    <w:rsid w:val="00CB2187"/>
    <w:rsid w:val="00CB34C9"/>
    <w:rsid w:val="00D24876"/>
    <w:rsid w:val="00DA64A6"/>
    <w:rsid w:val="00DD256D"/>
    <w:rsid w:val="00DD591D"/>
    <w:rsid w:val="00E05963"/>
    <w:rsid w:val="00E93F64"/>
    <w:rsid w:val="00EA48F5"/>
    <w:rsid w:val="00EC1E2F"/>
    <w:rsid w:val="00ED25B1"/>
    <w:rsid w:val="00F374FB"/>
    <w:rsid w:val="00F565E7"/>
    <w:rsid w:val="00F90B8F"/>
    <w:rsid w:val="00FB0963"/>
    <w:rsid w:val="00FC6041"/>
    <w:rsid w:val="00FD34BE"/>
    <w:rsid w:val="01370BA1"/>
    <w:rsid w:val="019756C4"/>
    <w:rsid w:val="01CE0949"/>
    <w:rsid w:val="01E274B5"/>
    <w:rsid w:val="02A66735"/>
    <w:rsid w:val="030D40BE"/>
    <w:rsid w:val="03200D94"/>
    <w:rsid w:val="03685E82"/>
    <w:rsid w:val="03CF75C5"/>
    <w:rsid w:val="0487544A"/>
    <w:rsid w:val="094675B8"/>
    <w:rsid w:val="0A833CF9"/>
    <w:rsid w:val="0B82769C"/>
    <w:rsid w:val="0CEF2A86"/>
    <w:rsid w:val="0D0F2CBE"/>
    <w:rsid w:val="0DE6013F"/>
    <w:rsid w:val="0E6356DD"/>
    <w:rsid w:val="0F0D4B0A"/>
    <w:rsid w:val="0F301DCF"/>
    <w:rsid w:val="13877EBC"/>
    <w:rsid w:val="149B700F"/>
    <w:rsid w:val="158A3C94"/>
    <w:rsid w:val="15A85DE7"/>
    <w:rsid w:val="15D942D4"/>
    <w:rsid w:val="15DB629E"/>
    <w:rsid w:val="16DB47A7"/>
    <w:rsid w:val="16FD6A5B"/>
    <w:rsid w:val="17263548"/>
    <w:rsid w:val="18441ED8"/>
    <w:rsid w:val="18A43E16"/>
    <w:rsid w:val="1A9C4CF0"/>
    <w:rsid w:val="1AB6187A"/>
    <w:rsid w:val="1ABA46D4"/>
    <w:rsid w:val="1ACE14DC"/>
    <w:rsid w:val="1B537676"/>
    <w:rsid w:val="1C815432"/>
    <w:rsid w:val="20120562"/>
    <w:rsid w:val="2076109D"/>
    <w:rsid w:val="20B3640E"/>
    <w:rsid w:val="22D537E4"/>
    <w:rsid w:val="2309269C"/>
    <w:rsid w:val="231B23CF"/>
    <w:rsid w:val="232B5A8E"/>
    <w:rsid w:val="26451C3D"/>
    <w:rsid w:val="273E043A"/>
    <w:rsid w:val="276E2ACE"/>
    <w:rsid w:val="27C945D6"/>
    <w:rsid w:val="27DE1AB2"/>
    <w:rsid w:val="284657F9"/>
    <w:rsid w:val="28FF6D54"/>
    <w:rsid w:val="296A48A8"/>
    <w:rsid w:val="2A346C24"/>
    <w:rsid w:val="2CD242AF"/>
    <w:rsid w:val="2D485B6F"/>
    <w:rsid w:val="2DE40020"/>
    <w:rsid w:val="307B0FDE"/>
    <w:rsid w:val="312E26B1"/>
    <w:rsid w:val="346E58B8"/>
    <w:rsid w:val="35351EDC"/>
    <w:rsid w:val="3567133F"/>
    <w:rsid w:val="35BA5BE1"/>
    <w:rsid w:val="35D16DC0"/>
    <w:rsid w:val="360C4AA2"/>
    <w:rsid w:val="361433DA"/>
    <w:rsid w:val="37C64260"/>
    <w:rsid w:val="37C725E9"/>
    <w:rsid w:val="37C87FD8"/>
    <w:rsid w:val="380D1E8F"/>
    <w:rsid w:val="390A3AB4"/>
    <w:rsid w:val="3B6224F2"/>
    <w:rsid w:val="3B6C3370"/>
    <w:rsid w:val="3CE45743"/>
    <w:rsid w:val="3D3A2E16"/>
    <w:rsid w:val="3D9646D4"/>
    <w:rsid w:val="3DC81737"/>
    <w:rsid w:val="3E7C5F3B"/>
    <w:rsid w:val="3E96251D"/>
    <w:rsid w:val="40055B41"/>
    <w:rsid w:val="452A03C1"/>
    <w:rsid w:val="45660E30"/>
    <w:rsid w:val="45682DFA"/>
    <w:rsid w:val="46B61944"/>
    <w:rsid w:val="46DE68F4"/>
    <w:rsid w:val="47222665"/>
    <w:rsid w:val="489A77D3"/>
    <w:rsid w:val="49A523CE"/>
    <w:rsid w:val="4B86222C"/>
    <w:rsid w:val="4C8147A2"/>
    <w:rsid w:val="4E1734EF"/>
    <w:rsid w:val="501971C7"/>
    <w:rsid w:val="50243DC2"/>
    <w:rsid w:val="5034793C"/>
    <w:rsid w:val="50745AFC"/>
    <w:rsid w:val="50BC3EB6"/>
    <w:rsid w:val="51C95841"/>
    <w:rsid w:val="521D0E97"/>
    <w:rsid w:val="52253F90"/>
    <w:rsid w:val="52365F24"/>
    <w:rsid w:val="533810E0"/>
    <w:rsid w:val="53DC50DF"/>
    <w:rsid w:val="53F44873"/>
    <w:rsid w:val="55B41744"/>
    <w:rsid w:val="56DF6C95"/>
    <w:rsid w:val="570F30D6"/>
    <w:rsid w:val="589870FB"/>
    <w:rsid w:val="59531590"/>
    <w:rsid w:val="5BA24D5D"/>
    <w:rsid w:val="5BAF521D"/>
    <w:rsid w:val="5CD32DF8"/>
    <w:rsid w:val="5E32757F"/>
    <w:rsid w:val="5E36247F"/>
    <w:rsid w:val="5EFA466C"/>
    <w:rsid w:val="5F2913F5"/>
    <w:rsid w:val="5F7F15B5"/>
    <w:rsid w:val="604C6D6B"/>
    <w:rsid w:val="616642AB"/>
    <w:rsid w:val="63A64DC2"/>
    <w:rsid w:val="64455315"/>
    <w:rsid w:val="664D7777"/>
    <w:rsid w:val="66A852F5"/>
    <w:rsid w:val="68C06926"/>
    <w:rsid w:val="6A362FF6"/>
    <w:rsid w:val="6DD75CE7"/>
    <w:rsid w:val="6E355BB3"/>
    <w:rsid w:val="6E49116B"/>
    <w:rsid w:val="6EBA4637"/>
    <w:rsid w:val="6F3B29ED"/>
    <w:rsid w:val="6F834209"/>
    <w:rsid w:val="6FE27182"/>
    <w:rsid w:val="6FF675CE"/>
    <w:rsid w:val="7089584F"/>
    <w:rsid w:val="70F133F4"/>
    <w:rsid w:val="719E477A"/>
    <w:rsid w:val="72146C31"/>
    <w:rsid w:val="73151952"/>
    <w:rsid w:val="732E26DE"/>
    <w:rsid w:val="736811C7"/>
    <w:rsid w:val="74CD384E"/>
    <w:rsid w:val="75A95BFF"/>
    <w:rsid w:val="76034764"/>
    <w:rsid w:val="762A53DF"/>
    <w:rsid w:val="76B25119"/>
    <w:rsid w:val="770519A8"/>
    <w:rsid w:val="77752FD1"/>
    <w:rsid w:val="78342545"/>
    <w:rsid w:val="78397A77"/>
    <w:rsid w:val="794F5CAA"/>
    <w:rsid w:val="7AC1208A"/>
    <w:rsid w:val="7B1C2130"/>
    <w:rsid w:val="7BCC0CE6"/>
    <w:rsid w:val="7C8B294F"/>
    <w:rsid w:val="7CEF7382"/>
    <w:rsid w:val="7CFE5817"/>
    <w:rsid w:val="7D731D61"/>
    <w:rsid w:val="7D821334"/>
    <w:rsid w:val="7DBC3ADB"/>
    <w:rsid w:val="7EEB5927"/>
    <w:rsid w:val="7F7D6E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99"/>
    <w:pPr>
      <w:keepNext/>
      <w:keepLines/>
      <w:spacing w:before="260" w:after="260" w:line="413" w:lineRule="auto"/>
      <w:jc w:val="center"/>
      <w:outlineLvl w:val="1"/>
    </w:pPr>
    <w:rPr>
      <w:rFonts w:ascii="Cambria" w:hAnsi="Cambria"/>
      <w:b/>
      <w:bCs/>
      <w:kern w:val="0"/>
      <w:sz w:val="32"/>
      <w:szCs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Default"/>
    <w:unhideWhenUsed/>
    <w:qFormat/>
    <w:uiPriority w:val="0"/>
    <w:pPr>
      <w:widowControl w:val="0"/>
      <w:autoSpaceDE w:val="0"/>
      <w:autoSpaceDN w:val="0"/>
      <w:adjustRightInd w:val="0"/>
    </w:pPr>
    <w:rPr>
      <w:rFonts w:ascii="仿宋" w:hAnsi="仿宋" w:eastAsia="仿宋" w:cs="Times New Roman"/>
      <w:color w:val="000000"/>
      <w:sz w:val="24"/>
      <w:lang w:val="en-US" w:eastAsia="zh-CN" w:bidi="ar-SA"/>
    </w:rPr>
  </w:style>
  <w:style w:type="paragraph" w:styleId="4">
    <w:name w:val="footer"/>
    <w:basedOn w:val="1"/>
    <w:link w:val="10"/>
    <w:qFormat/>
    <w:uiPriority w:val="0"/>
    <w:pPr>
      <w:tabs>
        <w:tab w:val="center" w:pos="4153"/>
        <w:tab w:val="right" w:pos="8306"/>
      </w:tabs>
      <w:snapToGrid w:val="0"/>
      <w:jc w:val="left"/>
    </w:pPr>
    <w:rPr>
      <w:sz w:val="18"/>
      <w:szCs w:val="18"/>
    </w:rPr>
  </w:style>
  <w:style w:type="paragraph" w:styleId="5">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rFonts w:cs="Times New Roman"/>
      <w:kern w:val="0"/>
      <w:sz w:val="24"/>
    </w:rPr>
  </w:style>
  <w:style w:type="character" w:customStyle="1" w:styleId="9">
    <w:name w:val="页眉 Char"/>
    <w:basedOn w:val="8"/>
    <w:link w:val="5"/>
    <w:qFormat/>
    <w:uiPriority w:val="0"/>
    <w:rPr>
      <w:rFonts w:asciiTheme="minorHAnsi" w:hAnsiTheme="minorHAnsi" w:eastAsiaTheme="minorEastAsia" w:cstheme="minorBidi"/>
      <w:kern w:val="2"/>
      <w:sz w:val="18"/>
      <w:szCs w:val="18"/>
    </w:rPr>
  </w:style>
  <w:style w:type="character" w:customStyle="1" w:styleId="10">
    <w:name w:val="页脚 Char"/>
    <w:basedOn w:val="8"/>
    <w:link w:val="4"/>
    <w:qFormat/>
    <w:uiPriority w:val="0"/>
    <w:rPr>
      <w:rFonts w:asciiTheme="minorHAnsi" w:hAnsiTheme="minorHAnsi" w:eastAsiaTheme="minorEastAsia" w:cstheme="minorBidi"/>
      <w:kern w:val="2"/>
      <w:sz w:val="18"/>
      <w:szCs w:val="18"/>
    </w:rPr>
  </w:style>
  <w:style w:type="paragraph" w:customStyle="1" w:styleId="11">
    <w:name w:val="正文1"/>
    <w:basedOn w:val="1"/>
    <w:qFormat/>
    <w:uiPriority w:val="0"/>
    <w:pPr>
      <w:adjustRightInd w:val="0"/>
      <w:spacing w:line="480" w:lineRule="atLeast"/>
      <w:textAlignment w:val="baseline"/>
    </w:pPr>
    <w:rPr>
      <w:rFonts w:ascii="宋体"/>
      <w:kern w:val="0"/>
      <w:sz w:val="28"/>
      <w:szCs w:val="20"/>
    </w:rPr>
  </w:style>
  <w:style w:type="paragraph" w:styleId="12">
    <w:name w:val="List Paragraph"/>
    <w:basedOn w:val="1"/>
    <w:unhideWhenUsed/>
    <w:qFormat/>
    <w:uiPriority w:val="99"/>
    <w:pPr>
      <w:ind w:firstLine="420" w:firstLineChars="200"/>
    </w:pPr>
  </w:style>
  <w:style w:type="paragraph" w:customStyle="1" w:styleId="13">
    <w:name w:val="Normal_0"/>
    <w:qFormat/>
    <w:uiPriority w:val="0"/>
    <w:rPr>
      <w:rFonts w:ascii="Times New Roman" w:hAnsi="Times New Roman"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7566A5-0517-466B-B1AB-8464CCBFF7FC}">
  <ds:schemaRefs/>
</ds:datastoreItem>
</file>

<file path=docProps/app.xml><?xml version="1.0" encoding="utf-8"?>
<Properties xmlns="http://schemas.openxmlformats.org/officeDocument/2006/extended-properties" xmlns:vt="http://schemas.openxmlformats.org/officeDocument/2006/docPropsVTypes">
  <Template>Normal</Template>
  <Pages>4</Pages>
  <Words>1487</Words>
  <Characters>1541</Characters>
  <Lines>12</Lines>
  <Paragraphs>3</Paragraphs>
  <TotalTime>9</TotalTime>
  <ScaleCrop>false</ScaleCrop>
  <LinksUpToDate>false</LinksUpToDate>
  <CharactersWithSpaces>1621</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2019-09-19T03:58:00Z</dcterms:created>
  <dc:creator>姜滔</dc:creator>
  <cp:lastModifiedBy>Lenovo</cp:lastModifiedBy>
  <cp:lastPrinted>2022-09-28T06:14:00Z</cp:lastPrinted>
  <dcterms:modified xsi:type="dcterms:W3CDTF">2022-09-30T06:39:08Z</dcterms:modified>
  <cp:revision>188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1C54585D76124B49BC9B0506E2C40F2D</vt:lpwstr>
  </property>
</Properties>
</file>