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 xml:space="preserve"> </w:t>
      </w:r>
      <w:bookmarkStart w:id="2" w:name="_GoBack"/>
      <w:bookmarkEnd w:id="2"/>
    </w:p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</w:p>
    <w:p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kern w:val="0"/>
          <w:sz w:val="86"/>
          <w:szCs w:val="86"/>
        </w:rPr>
      </w:pPr>
    </w:p>
    <w:p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kern w:val="0"/>
          <w:sz w:val="86"/>
          <w:szCs w:val="86"/>
        </w:rPr>
      </w:pPr>
      <w:r>
        <w:rPr>
          <w:rFonts w:hint="eastAsia" w:ascii="微软雅黑" w:hAnsi="微软雅黑" w:eastAsia="微软雅黑" w:cs="黑体"/>
          <w:b/>
          <w:bCs/>
          <w:snapToGrid w:val="0"/>
          <w:spacing w:val="3"/>
          <w:kern w:val="0"/>
          <w:sz w:val="86"/>
          <w:szCs w:val="86"/>
          <w:fitText w:val="5194" w:id="-1679073536"/>
        </w:rPr>
        <w:t>竞价响应文</w:t>
      </w:r>
      <w:r>
        <w:rPr>
          <w:rFonts w:hint="eastAsia" w:ascii="微软雅黑" w:hAnsi="微软雅黑" w:eastAsia="微软雅黑" w:cs="黑体"/>
          <w:b/>
          <w:bCs/>
          <w:snapToGrid w:val="0"/>
          <w:spacing w:val="2"/>
          <w:kern w:val="0"/>
          <w:sz w:val="86"/>
          <w:szCs w:val="86"/>
          <w:fitText w:val="5194" w:id="-1679073536"/>
        </w:rPr>
        <w:t>件</w:t>
      </w:r>
    </w:p>
    <w:p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spacing w:val="243"/>
          <w:kern w:val="0"/>
          <w:sz w:val="86"/>
          <w:szCs w:val="86"/>
        </w:rPr>
      </w:pPr>
    </w:p>
    <w:p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kern w:val="0"/>
          <w:sz w:val="86"/>
          <w:szCs w:val="86"/>
        </w:rPr>
      </w:pPr>
    </w:p>
    <w:p>
      <w:pPr>
        <w:spacing w:afterLines="50" w:line="1000" w:lineRule="exact"/>
        <w:ind w:left="1601" w:hanging="1601" w:hangingChars="500"/>
        <w:jc w:val="left"/>
        <w:rPr>
          <w:rFonts w:hint="eastAsia" w:ascii="微软雅黑" w:hAnsi="微软雅黑" w:eastAsia="微软雅黑" w:cs="Times New Roman"/>
          <w:b w:val="0"/>
          <w:bCs/>
          <w:sz w:val="32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sz w:val="32"/>
          <w:szCs w:val="21"/>
        </w:rPr>
        <w:t>项目名称：</w:t>
      </w:r>
      <w:r>
        <w:rPr>
          <w:rFonts w:hint="eastAsia" w:ascii="微软雅黑" w:hAnsi="微软雅黑" w:eastAsia="微软雅黑"/>
          <w:b w:val="0"/>
          <w:bCs/>
          <w:sz w:val="32"/>
          <w:szCs w:val="21"/>
          <w:lang w:eastAsia="zh-CN"/>
        </w:rPr>
        <w:t>生米镇生米花园二期拆迁安置房建设项目档案资料整理归档</w:t>
      </w:r>
    </w:p>
    <w:p>
      <w:pPr>
        <w:spacing w:afterLines="50" w:line="1000" w:lineRule="exact"/>
        <w:jc w:val="left"/>
        <w:rPr>
          <w:rFonts w:hint="eastAsia" w:ascii="微软雅黑" w:hAnsi="微软雅黑" w:eastAsia="微软雅黑"/>
          <w:b w:val="0"/>
          <w:bCs/>
          <w:sz w:val="32"/>
          <w:szCs w:val="21"/>
          <w:lang w:eastAsia="zh-CN"/>
        </w:rPr>
      </w:pPr>
      <w:r>
        <w:rPr>
          <w:rFonts w:hint="eastAsia" w:ascii="微软雅黑" w:hAnsi="微软雅黑" w:eastAsia="微软雅黑"/>
          <w:b/>
          <w:sz w:val="32"/>
          <w:szCs w:val="21"/>
        </w:rPr>
        <w:t>采</w:t>
      </w:r>
      <w:r>
        <w:rPr>
          <w:rFonts w:hint="eastAsia" w:ascii="微软雅黑" w:hAnsi="微软雅黑" w:eastAsia="微软雅黑"/>
          <w:b/>
          <w:sz w:val="32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sz w:val="32"/>
          <w:szCs w:val="21"/>
        </w:rPr>
        <w:t>购</w:t>
      </w:r>
      <w:r>
        <w:rPr>
          <w:rFonts w:hint="eastAsia" w:ascii="微软雅黑" w:hAnsi="微软雅黑" w:eastAsia="微软雅黑"/>
          <w:b/>
          <w:sz w:val="32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sz w:val="32"/>
          <w:szCs w:val="21"/>
        </w:rPr>
        <w:t>人：</w:t>
      </w:r>
      <w:r>
        <w:rPr>
          <w:rFonts w:hint="eastAsia" w:ascii="微软雅黑" w:hAnsi="微软雅黑" w:eastAsia="微软雅黑"/>
          <w:b w:val="0"/>
          <w:bCs/>
          <w:sz w:val="32"/>
          <w:szCs w:val="21"/>
          <w:lang w:eastAsia="zh-CN"/>
        </w:rPr>
        <w:t>南昌市红谷滩城市投资集团有限公司</w:t>
      </w:r>
    </w:p>
    <w:p>
      <w:pPr>
        <w:pStyle w:val="2"/>
        <w:rPr>
          <w:b w:val="0"/>
          <w:bCs w:val="0"/>
          <w:sz w:val="24"/>
        </w:rPr>
      </w:pPr>
      <w:r>
        <w:rPr>
          <w:rFonts w:hint="eastAsia" w:ascii="微软雅黑" w:hAnsi="微软雅黑" w:eastAsia="微软雅黑"/>
          <w:b/>
          <w:sz w:val="32"/>
          <w:szCs w:val="21"/>
          <w:lang w:eastAsia="zh-CN"/>
        </w:rPr>
        <w:t>招标实施人：</w:t>
      </w:r>
      <w:r>
        <w:rPr>
          <w:rFonts w:hint="eastAsia" w:ascii="微软雅黑" w:hAnsi="微软雅黑" w:eastAsia="微软雅黑"/>
          <w:b w:val="0"/>
          <w:bCs w:val="0"/>
          <w:sz w:val="32"/>
          <w:szCs w:val="21"/>
          <w:lang w:eastAsia="zh-CN"/>
        </w:rPr>
        <w:t>南昌红江实业发展有限公司</w:t>
      </w:r>
    </w:p>
    <w:p>
      <w:pPr>
        <w:spacing w:afterLines="50" w:line="1000" w:lineRule="exact"/>
        <w:jc w:val="center"/>
        <w:rPr>
          <w:rFonts w:ascii="微软雅黑" w:hAnsi="微软雅黑" w:eastAsia="微软雅黑"/>
          <w:b/>
          <w:sz w:val="44"/>
          <w:szCs w:val="44"/>
        </w:rPr>
      </w:pPr>
    </w:p>
    <w:p>
      <w:pPr>
        <w:spacing w:afterLines="50"/>
        <w:jc w:val="center"/>
        <w:rPr>
          <w:rFonts w:ascii="微软雅黑" w:hAnsi="微软雅黑" w:eastAsia="微软雅黑"/>
          <w:b/>
          <w:sz w:val="32"/>
        </w:rPr>
      </w:pPr>
      <w:r>
        <w:rPr>
          <w:rFonts w:hint="eastAsia" w:ascii="微软雅黑" w:hAnsi="微软雅黑" w:eastAsia="微软雅黑"/>
          <w:b/>
          <w:sz w:val="32"/>
          <w:szCs w:val="21"/>
        </w:rPr>
        <w:t>供应商</w:t>
      </w:r>
      <w:r>
        <w:rPr>
          <w:rFonts w:hint="eastAsia" w:ascii="微软雅黑" w:hAnsi="微软雅黑" w:eastAsia="微软雅黑"/>
          <w:b/>
          <w:sz w:val="32"/>
          <w:szCs w:val="21"/>
          <w:lang w:eastAsia="zh-CN"/>
        </w:rPr>
        <w:t>名称</w:t>
      </w:r>
      <w:r>
        <w:rPr>
          <w:rFonts w:hint="eastAsia" w:ascii="微软雅黑" w:hAnsi="微软雅黑" w:eastAsia="微软雅黑"/>
          <w:b/>
          <w:sz w:val="32"/>
          <w:szCs w:val="21"/>
        </w:rPr>
        <w:t>：</w:t>
      </w:r>
      <w:r>
        <w:rPr>
          <w:rFonts w:hint="eastAsia" w:ascii="微软雅黑" w:hAnsi="微软雅黑" w:eastAsia="微软雅黑"/>
          <w:b w:val="0"/>
          <w:bCs/>
          <w:sz w:val="32"/>
        </w:rPr>
        <w:t>（</w:t>
      </w:r>
      <w:r>
        <w:rPr>
          <w:rFonts w:hint="eastAsia" w:ascii="微软雅黑" w:hAnsi="微软雅黑" w:eastAsia="微软雅黑"/>
          <w:b w:val="0"/>
          <w:bCs/>
          <w:sz w:val="32"/>
          <w:lang w:eastAsia="zh-CN"/>
        </w:rPr>
        <w:t>加盖</w:t>
      </w:r>
      <w:r>
        <w:rPr>
          <w:rFonts w:hint="eastAsia" w:ascii="微软雅黑" w:hAnsi="微软雅黑" w:eastAsia="微软雅黑"/>
          <w:b w:val="0"/>
          <w:bCs/>
          <w:sz w:val="32"/>
        </w:rPr>
        <w:t>公章）</w:t>
      </w:r>
    </w:p>
    <w:p>
      <w:pPr>
        <w:spacing w:afterLines="50"/>
        <w:ind w:firstLine="2381" w:firstLineChars="850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联 系 人：</w:t>
      </w:r>
    </w:p>
    <w:p>
      <w:pPr>
        <w:spacing w:afterLines="50"/>
        <w:ind w:firstLine="2381" w:firstLineChars="850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联系电话：</w:t>
      </w:r>
    </w:p>
    <w:p>
      <w:pPr>
        <w:spacing w:afterLines="50"/>
        <w:ind w:firstLine="2081" w:firstLineChars="650"/>
        <w:rPr>
          <w:rFonts w:ascii="微软雅黑" w:hAnsi="微软雅黑" w:eastAsia="微软雅黑"/>
          <w:b/>
          <w:sz w:val="32"/>
        </w:rPr>
      </w:pPr>
    </w:p>
    <w:p>
      <w:pPr>
        <w:spacing w:afterLines="50"/>
        <w:ind w:firstLine="2081" w:firstLineChars="650"/>
        <w:rPr>
          <w:rFonts w:ascii="微软雅黑" w:hAnsi="微软雅黑" w:eastAsia="微软雅黑"/>
          <w:b/>
          <w:sz w:val="32"/>
        </w:rPr>
      </w:pPr>
    </w:p>
    <w:p>
      <w:pPr>
        <w:pStyle w:val="3"/>
        <w:numPr>
          <w:ilvl w:val="0"/>
          <w:numId w:val="1"/>
        </w:numPr>
        <w:tabs>
          <w:tab w:val="left" w:pos="1080"/>
          <w:tab w:val="left" w:pos="4057"/>
        </w:tabs>
        <w:snapToGrid w:val="0"/>
        <w:spacing w:line="240" w:lineRule="auto"/>
        <w:rPr>
          <w:rFonts w:ascii="微软雅黑" w:hAnsi="微软雅黑" w:eastAsia="微软雅黑"/>
          <w:sz w:val="36"/>
          <w:szCs w:val="36"/>
        </w:rPr>
      </w:pPr>
      <w:bookmarkStart w:id="0" w:name="_Toc74843084"/>
      <w:bookmarkStart w:id="1" w:name="_Toc413846047"/>
      <w:r>
        <w:rPr>
          <w:rFonts w:hint="eastAsia" w:ascii="微软雅黑" w:hAnsi="微软雅黑" w:eastAsia="微软雅黑"/>
          <w:sz w:val="36"/>
          <w:szCs w:val="36"/>
        </w:rPr>
        <w:t>法定代表人授权委托书</w:t>
      </w:r>
      <w:bookmarkEnd w:id="0"/>
      <w:bookmarkEnd w:id="1"/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致：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南昌红江实业发展有限公司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</w:p>
    <w:p>
      <w:pPr>
        <w:spacing w:line="360" w:lineRule="auto"/>
        <w:ind w:firstLine="646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（供应商全称）        </w:t>
      </w:r>
      <w:r>
        <w:rPr>
          <w:rFonts w:hint="eastAsia" w:ascii="仿宋_GB2312" w:hAnsi="微软雅黑" w:eastAsia="仿宋_GB2312"/>
          <w:sz w:val="28"/>
          <w:szCs w:val="28"/>
        </w:rPr>
        <w:t>法定代表人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>（姓名）</w:t>
      </w:r>
      <w:r>
        <w:rPr>
          <w:rFonts w:hint="eastAsia" w:ascii="仿宋_GB2312" w:hAnsi="微软雅黑" w:eastAsia="仿宋_GB2312"/>
          <w:sz w:val="28"/>
          <w:szCs w:val="28"/>
        </w:rPr>
        <w:t>代表本单位授权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（被授权人姓名）   </w:t>
      </w:r>
      <w:r>
        <w:rPr>
          <w:rFonts w:hint="eastAsia" w:ascii="仿宋_GB2312" w:hAnsi="微软雅黑" w:eastAsia="仿宋_GB2312"/>
          <w:sz w:val="28"/>
          <w:szCs w:val="28"/>
        </w:rPr>
        <w:t>为本单位的合法代理人，参加贵单位组织的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微软雅黑" w:eastAsia="仿宋_GB2312"/>
          <w:bCs/>
          <w:snapToGrid w:val="0"/>
          <w:kern w:val="0"/>
          <w:sz w:val="28"/>
          <w:szCs w:val="28"/>
          <w:u w:val="single"/>
        </w:rPr>
        <w:t xml:space="preserve">   （项目名称）        </w:t>
      </w:r>
      <w:r>
        <w:rPr>
          <w:rFonts w:hint="eastAsia" w:ascii="仿宋_GB2312" w:hAnsi="微软雅黑" w:eastAsia="仿宋_GB2312"/>
          <w:sz w:val="28"/>
          <w:szCs w:val="28"/>
        </w:rPr>
        <w:t>的竞价响应、合同签订以及合同执行等活动，其可以本单位名义处理一切与之有关的事务。</w:t>
      </w: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 xml:space="preserve"> 供应商名称(加盖公章)：</w:t>
      </w: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  <w:u w:val="single"/>
        </w:rPr>
      </w:pPr>
      <w:r>
        <w:rPr>
          <w:rFonts w:hint="eastAsia" w:ascii="仿宋_GB2312" w:hAnsi="微软雅黑" w:eastAsia="仿宋_GB2312"/>
          <w:sz w:val="28"/>
          <w:szCs w:val="28"/>
        </w:rPr>
        <w:t xml:space="preserve">    法定代表人（盖章或签字）：</w:t>
      </w: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</w:p>
    <w:p>
      <w:pPr>
        <w:spacing w:line="360" w:lineRule="auto"/>
        <w:ind w:left="540" w:leftChars="257"/>
        <w:jc w:val="righ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签署日期：年月日</w:t>
      </w:r>
    </w:p>
    <w:p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附：法定代表人、被授权人身份证（正、反面复印件加盖公章）</w:t>
      </w:r>
    </w:p>
    <w:p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>
      <w:pPr>
        <w:snapToGrid w:val="0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>
      <w:pPr>
        <w:snapToGrid w:val="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备注：1、若法定代表本人参与竞价响应，则不需提供《法定代表人授权书》，但必须提供法定代表人身份证（正、反面复印件加盖公章）。</w:t>
      </w:r>
    </w:p>
    <w:p>
      <w:pPr>
        <w:snapToGrid w:val="0"/>
        <w:ind w:firstLine="720" w:firstLineChars="30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2、签署日期应填写竞价时间当天。</w:t>
      </w:r>
    </w:p>
    <w:p/>
    <w:p/>
    <w:p/>
    <w:p/>
    <w:p/>
    <w:p>
      <w:pPr>
        <w:pStyle w:val="3"/>
        <w:tabs>
          <w:tab w:val="left" w:pos="1080"/>
          <w:tab w:val="left" w:pos="4057"/>
        </w:tabs>
        <w:snapToGrid w:val="0"/>
        <w:spacing w:line="240" w:lineRule="auto"/>
        <w:ind w:left="2127" w:leftChars="1013" w:firstLine="1081" w:firstLineChars="300"/>
        <w:jc w:val="both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二、报价函</w:t>
      </w:r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致：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南昌红江实业发展有限公司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</w:p>
    <w:p>
      <w:pPr>
        <w:snapToGrid w:val="0"/>
        <w:spacing w:line="360" w:lineRule="auto"/>
        <w:ind w:firstLine="630" w:firstLineChars="225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根据贵方</w:t>
      </w:r>
      <w:r>
        <w:rPr>
          <w:rFonts w:hint="eastAsia" w:ascii="仿宋_GB2312" w:hAnsi="微软雅黑" w:eastAsia="仿宋_GB2312"/>
          <w:bCs/>
          <w:snapToGrid w:val="0"/>
          <w:kern w:val="0"/>
          <w:sz w:val="28"/>
          <w:szCs w:val="28"/>
          <w:u w:val="single"/>
        </w:rPr>
        <w:t xml:space="preserve">（项目名称）        </w:t>
      </w:r>
      <w:r>
        <w:rPr>
          <w:rFonts w:hint="eastAsia" w:ascii="仿宋_GB2312" w:hAnsi="微软雅黑" w:eastAsia="仿宋_GB2312"/>
          <w:sz w:val="28"/>
          <w:szCs w:val="28"/>
        </w:rPr>
        <w:t>竞价邀请，正式授权下述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（被授权人姓名） </w:t>
      </w:r>
      <w:r>
        <w:rPr>
          <w:rFonts w:hint="eastAsia" w:ascii="仿宋_GB2312" w:hAnsi="微软雅黑" w:eastAsia="仿宋_GB2312"/>
          <w:sz w:val="28"/>
          <w:szCs w:val="28"/>
        </w:rPr>
        <w:t>代表供应商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（供应商全称） 　 </w:t>
      </w:r>
      <w:r>
        <w:rPr>
          <w:rFonts w:hint="eastAsia" w:ascii="仿宋_GB2312" w:hAnsi="微软雅黑" w:eastAsia="仿宋_GB2312"/>
          <w:sz w:val="28"/>
          <w:szCs w:val="28"/>
        </w:rPr>
        <w:t>，提交竞价响应文件</w:t>
      </w:r>
      <w:r>
        <w:rPr>
          <w:rFonts w:hint="eastAsia" w:ascii="仿宋_GB2312" w:hAnsi="微软雅黑" w:eastAsia="仿宋_GB2312"/>
          <w:b/>
          <w:sz w:val="28"/>
          <w:szCs w:val="28"/>
        </w:rPr>
        <w:t>一</w:t>
      </w:r>
      <w:r>
        <w:rPr>
          <w:rFonts w:hint="eastAsia" w:ascii="仿宋_GB2312" w:hAnsi="微软雅黑" w:eastAsia="仿宋_GB2312"/>
          <w:sz w:val="28"/>
          <w:szCs w:val="28"/>
        </w:rPr>
        <w:t>份。</w:t>
      </w:r>
    </w:p>
    <w:p>
      <w:pPr>
        <w:snapToGrid w:val="0"/>
        <w:spacing w:line="360" w:lineRule="auto"/>
        <w:ind w:firstLine="630" w:firstLineChars="225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据此函，签字人兹宣布同意如下：</w:t>
      </w:r>
    </w:p>
    <w:p>
      <w:pPr>
        <w:pStyle w:val="11"/>
        <w:spacing w:after="0" w:line="360" w:lineRule="auto"/>
        <w:ind w:firstLine="560"/>
        <w:jc w:val="both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按竞价邀请函规定，提供</w:t>
      </w:r>
      <w:r>
        <w:rPr>
          <w:rFonts w:ascii="仿宋_GB2312" w:hAnsi="微软雅黑" w:eastAsia="仿宋_GB2312"/>
          <w:sz w:val="28"/>
          <w:szCs w:val="28"/>
        </w:rPr>
        <w:t>交付的响应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总</w:t>
      </w:r>
      <w:r>
        <w:rPr>
          <w:rFonts w:ascii="仿宋_GB2312" w:hAnsi="微软雅黑" w:eastAsia="仿宋_GB2312"/>
          <w:sz w:val="28"/>
          <w:szCs w:val="28"/>
        </w:rPr>
        <w:t>价为</w:t>
      </w:r>
      <w:r>
        <w:rPr>
          <w:rFonts w:hint="eastAsia" w:ascii="仿宋_GB2312" w:hAnsi="微软雅黑" w:eastAsia="仿宋_GB2312"/>
          <w:sz w:val="28"/>
          <w:szCs w:val="28"/>
        </w:rPr>
        <w:t>：</w:t>
      </w:r>
    </w:p>
    <w:tbl>
      <w:tblPr>
        <w:tblStyle w:val="6"/>
        <w:tblW w:w="0" w:type="auto"/>
        <w:tblInd w:w="-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1666"/>
        <w:gridCol w:w="2284"/>
        <w:gridCol w:w="2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7" w:type="dxa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_GB2312" w:hAnsi="微软雅黑" w:eastAsia="仿宋_GB2312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u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1666" w:type="dxa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_GB2312" w:hAnsi="微软雅黑" w:eastAsia="仿宋_GB2312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u w:val="none"/>
                <w:vertAlign w:val="baseline"/>
                <w:lang w:eastAsia="zh-CN"/>
              </w:rPr>
              <w:t>项目面积（平方米）</w:t>
            </w:r>
          </w:p>
        </w:tc>
        <w:tc>
          <w:tcPr>
            <w:tcW w:w="2284" w:type="dxa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_GB2312" w:hAnsi="微软雅黑" w:eastAsia="仿宋_GB2312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u w:val="none"/>
                <w:vertAlign w:val="baseline"/>
                <w:lang w:eastAsia="zh-CN"/>
              </w:rPr>
              <w:t>单价</w:t>
            </w:r>
          </w:p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_GB2312" w:hAnsi="微软雅黑" w:eastAsia="仿宋_GB2312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u w:val="none"/>
                <w:vertAlign w:val="baseline"/>
                <w:lang w:eastAsia="zh-CN"/>
              </w:rPr>
              <w:t>（元</w:t>
            </w:r>
            <w:r>
              <w:rPr>
                <w:rFonts w:hint="eastAsia" w:ascii="仿宋_GB2312" w:hAnsi="微软雅黑" w:eastAsia="仿宋_GB2312"/>
                <w:sz w:val="28"/>
                <w:szCs w:val="28"/>
                <w:u w:val="none"/>
                <w:vertAlign w:val="baseline"/>
                <w:lang w:val="en-US" w:eastAsia="zh-CN"/>
              </w:rPr>
              <w:t>/平方米</w:t>
            </w:r>
            <w:r>
              <w:rPr>
                <w:rFonts w:hint="eastAsia" w:ascii="仿宋_GB2312" w:hAnsi="微软雅黑" w:eastAsia="仿宋_GB2312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</w:tc>
        <w:tc>
          <w:tcPr>
            <w:tcW w:w="2652" w:type="dxa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_GB2312" w:hAnsi="微软雅黑" w:eastAsia="仿宋_GB2312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u w:val="none"/>
                <w:vertAlign w:val="baseline"/>
                <w:lang w:eastAsia="zh-CN"/>
              </w:rPr>
              <w:t>费用</w:t>
            </w:r>
          </w:p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_GB2312" w:hAnsi="微软雅黑" w:eastAsia="仿宋_GB2312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u w:val="none"/>
                <w:vertAlign w:val="baseline"/>
                <w:lang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2617" w:type="dxa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_GB2312" w:hAnsi="微软雅黑" w:eastAsia="仿宋_GB2312"/>
                <w:sz w:val="28"/>
                <w:szCs w:val="28"/>
                <w:u w:val="none"/>
                <w:vertAlign w:val="baseline"/>
                <w:lang w:eastAsia="zh-CN"/>
              </w:rPr>
            </w:pPr>
          </w:p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_GB2312" w:hAnsi="微软雅黑" w:eastAsia="仿宋_GB2312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u w:val="none"/>
                <w:vertAlign w:val="baseline"/>
                <w:lang w:eastAsia="zh-CN"/>
              </w:rPr>
              <w:t>档案资料整理归档</w:t>
            </w:r>
          </w:p>
        </w:tc>
        <w:tc>
          <w:tcPr>
            <w:tcW w:w="1666" w:type="dxa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both"/>
              <w:rPr>
                <w:rFonts w:hint="eastAsia" w:ascii="仿宋_GB2312" w:hAnsi="微软雅黑" w:eastAsia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pStyle w:val="11"/>
              <w:spacing w:after="0" w:line="360" w:lineRule="auto"/>
              <w:ind w:left="0" w:leftChars="0" w:firstLine="0" w:firstLineChars="0"/>
              <w:jc w:val="both"/>
              <w:rPr>
                <w:rFonts w:hint="default" w:ascii="仿宋_GB2312" w:hAnsi="微软雅黑" w:eastAsia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u w:val="none"/>
                <w:vertAlign w:val="baseline"/>
                <w:lang w:val="en-US" w:eastAsia="zh-CN"/>
              </w:rPr>
              <w:t>337672.73</w:t>
            </w:r>
          </w:p>
        </w:tc>
        <w:tc>
          <w:tcPr>
            <w:tcW w:w="2284" w:type="dxa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both"/>
              <w:rPr>
                <w:rFonts w:hint="eastAsia" w:ascii="仿宋_GB2312" w:hAnsi="微软雅黑" w:eastAsia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u w:val="none"/>
                <w:vertAlign w:val="baseline"/>
                <w:lang w:eastAsia="zh-CN"/>
              </w:rPr>
              <w:t>大写：</w:t>
            </w:r>
            <w:r>
              <w:rPr>
                <w:rFonts w:hint="eastAsia" w:ascii="仿宋_GB2312" w:hAnsi="微软雅黑" w:eastAsia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</w:p>
          <w:p>
            <w:pPr>
              <w:pStyle w:val="11"/>
              <w:spacing w:after="0" w:line="360" w:lineRule="auto"/>
              <w:ind w:left="0" w:leftChars="0" w:firstLine="0" w:firstLineChars="0"/>
              <w:jc w:val="both"/>
              <w:rPr>
                <w:rFonts w:hint="default" w:ascii="仿宋_GB2312" w:hAnsi="微软雅黑" w:eastAsia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u w:val="none"/>
                <w:vertAlign w:val="baseline"/>
                <w:lang w:val="en-US" w:eastAsia="zh-CN"/>
              </w:rPr>
              <w:t>小写：￥</w:t>
            </w:r>
            <w:r>
              <w:rPr>
                <w:rFonts w:hint="eastAsia" w:ascii="仿宋_GB2312" w:hAnsi="微软雅黑" w:eastAsia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微软雅黑" w:eastAsia="仿宋_GB2312"/>
                <w:sz w:val="28"/>
                <w:szCs w:val="28"/>
                <w:u w:val="none"/>
                <w:vertAlign w:val="baseline"/>
                <w:lang w:val="en-US" w:eastAsia="zh-CN"/>
              </w:rPr>
              <w:t>元</w:t>
            </w:r>
          </w:p>
        </w:tc>
        <w:tc>
          <w:tcPr>
            <w:tcW w:w="2652" w:type="dxa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both"/>
              <w:rPr>
                <w:rFonts w:hint="eastAsia" w:ascii="仿宋_GB2312" w:hAnsi="微软雅黑" w:eastAsia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u w:val="none"/>
                <w:vertAlign w:val="baseline"/>
                <w:lang w:eastAsia="zh-CN"/>
              </w:rPr>
              <w:t>大写：</w:t>
            </w:r>
            <w:r>
              <w:rPr>
                <w:rFonts w:hint="eastAsia" w:ascii="仿宋_GB2312" w:hAnsi="微软雅黑" w:eastAsia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</w:p>
          <w:p>
            <w:pPr>
              <w:pStyle w:val="11"/>
              <w:spacing w:after="0" w:line="360" w:lineRule="auto"/>
              <w:ind w:left="0" w:leftChars="0" w:firstLine="0" w:firstLineChars="0"/>
              <w:jc w:val="both"/>
              <w:rPr>
                <w:rFonts w:hint="eastAsia" w:ascii="仿宋_GB2312" w:hAnsi="微软雅黑" w:eastAsia="仿宋_GB2312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u w:val="none"/>
                <w:vertAlign w:val="baseline"/>
                <w:lang w:val="en-US" w:eastAsia="zh-CN"/>
              </w:rPr>
              <w:t>小写：￥</w:t>
            </w:r>
            <w:r>
              <w:rPr>
                <w:rFonts w:hint="eastAsia" w:ascii="仿宋_GB2312" w:hAnsi="微软雅黑" w:eastAsia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微软雅黑" w:eastAsia="仿宋_GB2312"/>
                <w:sz w:val="28"/>
                <w:szCs w:val="28"/>
                <w:u w:val="none"/>
                <w:vertAlign w:val="baseline"/>
                <w:lang w:val="en-US" w:eastAsia="zh-CN"/>
              </w:rPr>
              <w:t>元</w:t>
            </w:r>
          </w:p>
        </w:tc>
      </w:tr>
    </w:tbl>
    <w:p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" w:hAnsi="仿宋" w:eastAsia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4"/>
          <w:szCs w:val="24"/>
          <w:highlight w:val="none"/>
          <w:lang w:eastAsia="zh-CN"/>
        </w:rPr>
        <w:t>注：</w:t>
      </w:r>
      <w:r>
        <w:rPr>
          <w:rFonts w:hint="eastAsia" w:ascii="仿宋" w:hAnsi="仿宋" w:eastAsia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1. 以上单价为固定单价，包含但不限于人工、材料、机械等一切费用。</w:t>
      </w:r>
    </w:p>
    <w:p>
      <w:pPr>
        <w:pStyle w:val="11"/>
        <w:numPr>
          <w:ilvl w:val="0"/>
          <w:numId w:val="0"/>
        </w:numPr>
        <w:spacing w:after="0" w:line="360" w:lineRule="auto"/>
        <w:ind w:left="480" w:leftChars="0"/>
        <w:jc w:val="both"/>
        <w:rPr>
          <w:rFonts w:hint="eastAsia" w:ascii="仿宋" w:hAnsi="仿宋" w:eastAsia="仿宋"/>
          <w:b w:val="0"/>
          <w:bCs w:val="0"/>
          <w:color w:val="auto"/>
          <w:spacing w:val="-11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b w:val="0"/>
          <w:bCs w:val="0"/>
          <w:color w:val="auto"/>
          <w:spacing w:val="-11"/>
          <w:sz w:val="24"/>
          <w:szCs w:val="24"/>
          <w:highlight w:val="none"/>
          <w:lang w:val="en-US" w:eastAsia="zh-CN"/>
        </w:rPr>
        <w:t>本项目数量为暂定工作量，最终工作量以项目竣工验收合格确定的面积为准。</w:t>
      </w:r>
    </w:p>
    <w:p>
      <w:pPr>
        <w:pStyle w:val="11"/>
        <w:numPr>
          <w:ilvl w:val="0"/>
          <w:numId w:val="0"/>
        </w:numPr>
        <w:spacing w:after="0" w:line="360" w:lineRule="auto"/>
        <w:ind w:left="480" w:leftChars="0"/>
        <w:jc w:val="both"/>
        <w:rPr>
          <w:rFonts w:hint="default" w:ascii="仿宋" w:hAnsi="仿宋" w:eastAsia="仿宋"/>
          <w:b w:val="0"/>
          <w:bCs w:val="0"/>
          <w:color w:val="auto"/>
          <w:spacing w:val="-11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30" w:firstLineChars="225"/>
        <w:textAlignment w:val="auto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我方已详细审核竞价邀请函、参考资料、有关附件等全部资料，我方放弃提出含糊不清或误解的问题的权利。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40"/>
        <w:textAlignment w:val="auto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2、我方同意，自竞价响应文件递交之日起至合同履行完毕期间，竞价响应文件对我方均具有约束力。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40"/>
        <w:textAlignment w:val="auto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3、我方声明不撤回竞价响应文件。否则，我方同意被取消成交资格。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4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4、我方同意，提供贵方可能另外要求的与其竞价响应有关的任何数据或资料。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945" w:hanging="94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供应商名称（盖章）：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945" w:hanging="945"/>
        <w:textAlignment w:val="auto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法定代表人或授权代表</w:t>
      </w:r>
      <w:r>
        <w:rPr>
          <w:rFonts w:hint="eastAsia" w:ascii="仿宋_GB2312" w:hAnsi="微软雅黑" w:eastAsia="仿宋_GB2312"/>
          <w:sz w:val="28"/>
          <w:szCs w:val="28"/>
        </w:rPr>
        <w:t>（盖章或签字）</w:t>
      </w:r>
      <w:r>
        <w:rPr>
          <w:rFonts w:hint="eastAsia" w:ascii="仿宋_GB2312" w:eastAsia="仿宋_GB2312"/>
          <w:sz w:val="28"/>
          <w:szCs w:val="28"/>
        </w:rPr>
        <w:t xml:space="preserve">：                       </w:t>
      </w:r>
    </w:p>
    <w:p>
      <w:pPr>
        <w:spacing w:line="400" w:lineRule="exact"/>
        <w:jc w:val="both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left="540" w:leftChars="257"/>
        <w:jc w:val="right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仿宋_GB2312" w:hAnsi="微软雅黑" w:eastAsia="仿宋_GB2312"/>
          <w:sz w:val="28"/>
          <w:szCs w:val="28"/>
        </w:rPr>
        <w:t>签署日期：   年   月  日</w:t>
      </w:r>
    </w:p>
    <w:p>
      <w:pPr>
        <w:snapToGrid w:val="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备注：签署日期应填写竞价时间当天。</w:t>
      </w:r>
    </w:p>
    <w:p/>
    <w:p>
      <w:pPr>
        <w:pStyle w:val="3"/>
        <w:tabs>
          <w:tab w:val="left" w:pos="1080"/>
          <w:tab w:val="left" w:pos="4057"/>
        </w:tabs>
        <w:snapToGrid w:val="0"/>
        <w:spacing w:line="360" w:lineRule="auto"/>
        <w:rPr>
          <w:rFonts w:ascii="微软雅黑" w:hAnsi="微软雅黑" w:eastAsia="微软雅黑"/>
          <w:sz w:val="36"/>
          <w:szCs w:val="36"/>
        </w:rPr>
      </w:pPr>
      <w:r>
        <w:rPr>
          <w:rFonts w:ascii="微软雅黑" w:hAnsi="微软雅黑" w:eastAsia="微软雅黑"/>
          <w:sz w:val="36"/>
          <w:szCs w:val="36"/>
          <w:highlight w:val="none"/>
        </w:rPr>
        <w:t>三</w:t>
      </w:r>
      <w:r>
        <w:rPr>
          <w:rFonts w:hint="eastAsia" w:ascii="微软雅黑" w:hAnsi="微软雅黑" w:eastAsia="微软雅黑"/>
          <w:sz w:val="36"/>
          <w:szCs w:val="36"/>
          <w:highlight w:val="none"/>
        </w:rPr>
        <w:t>、</w:t>
      </w:r>
      <w:r>
        <w:rPr>
          <w:rFonts w:hint="eastAsia" w:ascii="微软雅黑" w:hAnsi="微软雅黑" w:eastAsia="微软雅黑"/>
          <w:sz w:val="36"/>
          <w:szCs w:val="36"/>
        </w:rPr>
        <w:t>其他资格文件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（1）营业执照副本（复印件加盖公章）；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（2）良好的商业信誉及本次招标项目履约能力材料（复印件加盖公章）；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3）</w:t>
      </w:r>
      <w:r>
        <w:rPr>
          <w:rFonts w:hint="eastAsia" w:ascii="仿宋" w:hAnsi="仿宋" w:eastAsia="仿宋"/>
          <w:sz w:val="30"/>
          <w:szCs w:val="30"/>
        </w:rPr>
        <w:t>若为分公司参与竞价的，需提供总公司针对本项目的唯一授权书。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pStyle w:val="3"/>
        <w:tabs>
          <w:tab w:val="left" w:pos="1080"/>
          <w:tab w:val="left" w:pos="4057"/>
        </w:tabs>
        <w:snapToGrid w:val="0"/>
        <w:spacing w:line="360" w:lineRule="auto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四、供应商认为需要提供的其他材料</w:t>
      </w:r>
    </w:p>
    <w:sectPr>
      <w:headerReference r:id="rId3" w:type="firs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63935"/>
    <w:multiLevelType w:val="multilevel"/>
    <w:tmpl w:val="4AD6393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4CC8F7"/>
    <w:multiLevelType w:val="singleLevel"/>
    <w:tmpl w:val="6D4CC8F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yOGQwYmIyNmEzY2Y5NDcwOTBiZWFlNTg1MDNkY2QifQ=="/>
  </w:docVars>
  <w:rsids>
    <w:rsidRoot w:val="00E76921"/>
    <w:rsid w:val="00002480"/>
    <w:rsid w:val="000501D5"/>
    <w:rsid w:val="000B562B"/>
    <w:rsid w:val="000C5EF2"/>
    <w:rsid w:val="000D71D2"/>
    <w:rsid w:val="000E3D61"/>
    <w:rsid w:val="00153748"/>
    <w:rsid w:val="001658C2"/>
    <w:rsid w:val="00175DDA"/>
    <w:rsid w:val="001B3BDF"/>
    <w:rsid w:val="002919E4"/>
    <w:rsid w:val="002A3149"/>
    <w:rsid w:val="002B7884"/>
    <w:rsid w:val="00324B7A"/>
    <w:rsid w:val="00376589"/>
    <w:rsid w:val="003B2D23"/>
    <w:rsid w:val="00410048"/>
    <w:rsid w:val="00487F9A"/>
    <w:rsid w:val="00581AE5"/>
    <w:rsid w:val="005C6CDC"/>
    <w:rsid w:val="005F2267"/>
    <w:rsid w:val="006245F9"/>
    <w:rsid w:val="0072421B"/>
    <w:rsid w:val="00764742"/>
    <w:rsid w:val="007A1C18"/>
    <w:rsid w:val="007C3D3A"/>
    <w:rsid w:val="0086634C"/>
    <w:rsid w:val="008874CD"/>
    <w:rsid w:val="008A2FDA"/>
    <w:rsid w:val="008A3003"/>
    <w:rsid w:val="008C38A7"/>
    <w:rsid w:val="008C5A22"/>
    <w:rsid w:val="008C7E22"/>
    <w:rsid w:val="008E1E6F"/>
    <w:rsid w:val="00923977"/>
    <w:rsid w:val="00943DF2"/>
    <w:rsid w:val="009523BC"/>
    <w:rsid w:val="009D6291"/>
    <w:rsid w:val="009F0A4A"/>
    <w:rsid w:val="009F0D67"/>
    <w:rsid w:val="00A2431C"/>
    <w:rsid w:val="00A722CC"/>
    <w:rsid w:val="00AE1B1C"/>
    <w:rsid w:val="00B006E0"/>
    <w:rsid w:val="00B01B36"/>
    <w:rsid w:val="00B62056"/>
    <w:rsid w:val="00C5600B"/>
    <w:rsid w:val="00D21070"/>
    <w:rsid w:val="00D26691"/>
    <w:rsid w:val="00D51F0B"/>
    <w:rsid w:val="00D547DB"/>
    <w:rsid w:val="00E76921"/>
    <w:rsid w:val="00EE7CF1"/>
    <w:rsid w:val="00F7481D"/>
    <w:rsid w:val="047E391E"/>
    <w:rsid w:val="1B246697"/>
    <w:rsid w:val="246568F5"/>
    <w:rsid w:val="2B8A0397"/>
    <w:rsid w:val="30ED6DDA"/>
    <w:rsid w:val="39A52B23"/>
    <w:rsid w:val="3A1F65B6"/>
    <w:rsid w:val="3F534E4B"/>
    <w:rsid w:val="423746D8"/>
    <w:rsid w:val="4AB64C50"/>
    <w:rsid w:val="50AF67FA"/>
    <w:rsid w:val="51454694"/>
    <w:rsid w:val="635D2CFF"/>
    <w:rsid w:val="6D1D3D18"/>
    <w:rsid w:val="7A7417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link w:val="8"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0"/>
    <w:qFormat/>
    <w:uiPriority w:val="0"/>
    <w:rPr>
      <w:rFonts w:ascii="宋体" w:hAnsi="Courier New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3 Char"/>
    <w:basedOn w:val="7"/>
    <w:link w:val="3"/>
    <w:qFormat/>
    <w:uiPriority w:val="9"/>
    <w:rPr>
      <w:rFonts w:ascii="宋体" w:hAnsi="Times New Roman" w:eastAsia="宋体" w:cs="Times New Roman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纯文本 Char"/>
    <w:basedOn w:val="7"/>
    <w:link w:val="4"/>
    <w:qFormat/>
    <w:uiPriority w:val="0"/>
    <w:rPr>
      <w:rFonts w:ascii="宋体" w:hAnsi="Courier New" w:eastAsia="宋体" w:cs="Times New Roman"/>
      <w:szCs w:val="20"/>
    </w:rPr>
  </w:style>
  <w:style w:type="paragraph" w:customStyle="1" w:styleId="11">
    <w:name w:val="列表段落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theme="minorBid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5</Pages>
  <Words>902</Words>
  <Characters>912</Characters>
  <Lines>7</Lines>
  <Paragraphs>1</Paragraphs>
  <TotalTime>9</TotalTime>
  <ScaleCrop>false</ScaleCrop>
  <LinksUpToDate>false</LinksUpToDate>
  <CharactersWithSpaces>1079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2021-11-29T05:29:00Z</dcterms:created>
  <dc:creator>徐晓龙</dc:creator>
  <cp:lastModifiedBy>周毅</cp:lastModifiedBy>
  <dcterms:modified xsi:type="dcterms:W3CDTF">2023-08-29T07:53:04Z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4DFFF69C1FE04975A0AEB73EABDD837B</vt:lpwstr>
  </property>
</Properties>
</file>